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Pr="003C0225" w:rsidRDefault="003C0225" w:rsidP="003C0225">
      <w:pPr>
        <w:ind w:firstLine="0"/>
        <w:jc w:val="center"/>
        <w:rPr>
          <w:rFonts w:ascii="Times New Roman" w:hAnsi="Times New Roman" w:cs="Times New Roman"/>
          <w:b/>
          <w:sz w:val="28"/>
          <w:szCs w:val="28"/>
        </w:rPr>
      </w:pPr>
      <w:r w:rsidRPr="003C0225">
        <w:rPr>
          <w:rFonts w:ascii="Times New Roman" w:hAnsi="Times New Roman" w:cs="Times New Roman"/>
          <w:b/>
          <w:sz w:val="28"/>
          <w:szCs w:val="28"/>
        </w:rPr>
        <w:t>УТВЕРЖДАЕМАЯ ЧАСТЬ</w:t>
      </w:r>
    </w:p>
    <w:p w:rsidR="0077576A" w:rsidRDefault="0077576A"/>
    <w:tbl>
      <w:tblPr>
        <w:tblW w:w="4288" w:type="pct"/>
        <w:jc w:val="center"/>
        <w:tblLayout w:type="fixed"/>
        <w:tblLook w:val="04A0"/>
      </w:tblPr>
      <w:tblGrid>
        <w:gridCol w:w="8208"/>
      </w:tblGrid>
      <w:tr w:rsidR="0077576A" w:rsidRPr="0077576A" w:rsidTr="0077576A">
        <w:trPr>
          <w:trHeight w:val="590"/>
          <w:jc w:val="center"/>
        </w:trPr>
        <w:tc>
          <w:tcPr>
            <w:tcW w:w="5000" w:type="pct"/>
          </w:tcPr>
          <w:p w:rsidR="00AB051B" w:rsidRDefault="0077576A" w:rsidP="006048A4">
            <w:pPr>
              <w:jc w:val="center"/>
              <w:rPr>
                <w:rFonts w:ascii="Times New Roman" w:hAnsi="Times New Roman" w:cs="Times New Roman"/>
                <w:b/>
                <w:iCs/>
                <w:sz w:val="40"/>
                <w:szCs w:val="40"/>
              </w:rPr>
            </w:pPr>
            <w:r w:rsidRPr="0077576A">
              <w:rPr>
                <w:rFonts w:ascii="Times New Roman" w:hAnsi="Times New Roman" w:cs="Times New Roman"/>
                <w:b/>
                <w:iCs/>
                <w:sz w:val="40"/>
                <w:szCs w:val="40"/>
              </w:rPr>
              <w:t xml:space="preserve">СХЕМА ТЕПЛОСНАБЖЕНИЯ </w:t>
            </w:r>
            <w:r>
              <w:rPr>
                <w:rFonts w:ascii="Times New Roman" w:hAnsi="Times New Roman" w:cs="Times New Roman"/>
                <w:b/>
                <w:iCs/>
                <w:sz w:val="40"/>
                <w:szCs w:val="40"/>
              </w:rPr>
              <w:t xml:space="preserve">МУНИЦИПАЛЬНОГО ОБРАЗОВАНИЯ </w:t>
            </w:r>
            <w:r w:rsidR="00784013">
              <w:rPr>
                <w:rFonts w:ascii="Times New Roman" w:hAnsi="Times New Roman" w:cs="Times New Roman"/>
                <w:b/>
                <w:iCs/>
                <w:sz w:val="40"/>
                <w:szCs w:val="40"/>
              </w:rPr>
              <w:t>КУРГАНИНСКОЕ</w:t>
            </w:r>
            <w:r w:rsidR="00E879B0">
              <w:rPr>
                <w:rFonts w:ascii="Times New Roman" w:hAnsi="Times New Roman" w:cs="Times New Roman"/>
                <w:b/>
                <w:iCs/>
                <w:sz w:val="40"/>
                <w:szCs w:val="40"/>
              </w:rPr>
              <w:t xml:space="preserve"> ГОРОДСКОЕ</w:t>
            </w:r>
            <w:r w:rsidR="00AB051B">
              <w:rPr>
                <w:rFonts w:ascii="Times New Roman" w:hAnsi="Times New Roman" w:cs="Times New Roman"/>
                <w:b/>
                <w:iCs/>
                <w:sz w:val="40"/>
                <w:szCs w:val="40"/>
              </w:rPr>
              <w:t xml:space="preserve"> ПОСЕЛЕНИЕ </w:t>
            </w:r>
          </w:p>
          <w:p w:rsidR="006048A4" w:rsidRDefault="00784013" w:rsidP="006048A4">
            <w:pPr>
              <w:jc w:val="center"/>
              <w:rPr>
                <w:rFonts w:ascii="Times New Roman" w:hAnsi="Times New Roman" w:cs="Times New Roman"/>
                <w:b/>
                <w:iCs/>
                <w:sz w:val="40"/>
                <w:szCs w:val="40"/>
              </w:rPr>
            </w:pPr>
            <w:r>
              <w:rPr>
                <w:rFonts w:ascii="Times New Roman" w:hAnsi="Times New Roman" w:cs="Times New Roman"/>
                <w:b/>
                <w:iCs/>
                <w:sz w:val="40"/>
                <w:szCs w:val="40"/>
              </w:rPr>
              <w:t>КУРГАНИНСКОГО</w:t>
            </w:r>
            <w:r w:rsidR="00AB051B">
              <w:rPr>
                <w:rFonts w:ascii="Times New Roman" w:hAnsi="Times New Roman" w:cs="Times New Roman"/>
                <w:b/>
                <w:iCs/>
                <w:sz w:val="40"/>
                <w:szCs w:val="40"/>
              </w:rPr>
              <w:t xml:space="preserve"> РАЙОНА </w:t>
            </w:r>
            <w:r>
              <w:rPr>
                <w:rFonts w:ascii="Times New Roman" w:hAnsi="Times New Roman" w:cs="Times New Roman"/>
                <w:b/>
                <w:iCs/>
                <w:sz w:val="40"/>
                <w:szCs w:val="40"/>
              </w:rPr>
              <w:t>КРАСНОДАРСКОГО КРАЯ</w:t>
            </w:r>
            <w:r w:rsidR="0077576A" w:rsidRPr="0077576A">
              <w:rPr>
                <w:rFonts w:ascii="Times New Roman" w:hAnsi="Times New Roman" w:cs="Times New Roman"/>
                <w:b/>
                <w:iCs/>
                <w:sz w:val="40"/>
                <w:szCs w:val="40"/>
              </w:rPr>
              <w:t xml:space="preserve"> </w:t>
            </w:r>
          </w:p>
          <w:p w:rsidR="0077576A" w:rsidRPr="00203469" w:rsidRDefault="0077576A" w:rsidP="00203469">
            <w:pPr>
              <w:jc w:val="center"/>
              <w:rPr>
                <w:rFonts w:ascii="Times New Roman" w:hAnsi="Times New Roman" w:cs="Times New Roman"/>
                <w:b/>
                <w:iCs/>
                <w:sz w:val="28"/>
                <w:szCs w:val="28"/>
              </w:rPr>
            </w:pPr>
          </w:p>
        </w:tc>
      </w:tr>
      <w:tr w:rsidR="0077576A" w:rsidRPr="0077576A" w:rsidTr="0077576A">
        <w:trPr>
          <w:jc w:val="center"/>
        </w:trPr>
        <w:tc>
          <w:tcPr>
            <w:tcW w:w="5000" w:type="pct"/>
          </w:tcPr>
          <w:p w:rsidR="0077576A" w:rsidRDefault="0077576A" w:rsidP="004B2029">
            <w:pPr>
              <w:ind w:firstLine="0"/>
            </w:pPr>
          </w:p>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BC178B" w:rsidRDefault="00BC178B" w:rsidP="0077576A">
            <w:pPr>
              <w:jc w:val="center"/>
            </w:pPr>
          </w:p>
          <w:p w:rsidR="009E2FC8" w:rsidRDefault="009E2FC8" w:rsidP="0077576A">
            <w:pPr>
              <w:jc w:val="center"/>
            </w:pPr>
          </w:p>
          <w:p w:rsidR="0077576A" w:rsidRPr="0077576A" w:rsidRDefault="0077576A" w:rsidP="0077576A">
            <w:pPr>
              <w:jc w:val="center"/>
              <w:rPr>
                <w:rFonts w:ascii="Times New Roman" w:hAnsi="Times New Roman" w:cs="Times New Roman"/>
                <w:sz w:val="28"/>
                <w:szCs w:val="28"/>
              </w:rPr>
            </w:pPr>
          </w:p>
        </w:tc>
      </w:tr>
      <w:tr w:rsidR="0077576A" w:rsidRPr="0077576A" w:rsidTr="0077576A">
        <w:trPr>
          <w:jc w:val="center"/>
        </w:trPr>
        <w:tc>
          <w:tcPr>
            <w:tcW w:w="5000" w:type="pct"/>
          </w:tcPr>
          <w:p w:rsidR="0077576A" w:rsidRPr="0077576A" w:rsidRDefault="0077576A" w:rsidP="0077576A">
            <w:pPr>
              <w:tabs>
                <w:tab w:val="left" w:pos="954"/>
              </w:tabs>
              <w:ind w:firstLine="0"/>
            </w:pPr>
          </w:p>
        </w:tc>
      </w:tr>
    </w:tbl>
    <w:sdt>
      <w:sdtPr>
        <w:rPr>
          <w:rFonts w:ascii="Times New Roman" w:eastAsiaTheme="minorHAnsi" w:hAnsi="Times New Roman" w:cs="Times New Roman"/>
          <w:color w:val="auto"/>
          <w:sz w:val="24"/>
          <w:szCs w:val="24"/>
          <w:lang w:eastAsia="en-US"/>
        </w:rPr>
        <w:id w:val="15903803"/>
        <w:docPartObj>
          <w:docPartGallery w:val="Table of Contents"/>
          <w:docPartUnique/>
        </w:docPartObj>
      </w:sdtPr>
      <w:sdtEndPr>
        <w:rPr>
          <w:rFonts w:ascii="Arial Narrow" w:hAnsi="Arial Narrow" w:cstheme="minorBidi"/>
          <w:sz w:val="26"/>
          <w:szCs w:val="22"/>
        </w:rPr>
      </w:sdtEndPr>
      <w:sdtContent>
        <w:p w:rsidR="00BF5318" w:rsidRPr="00652C89" w:rsidRDefault="00BF5318" w:rsidP="00652C89">
          <w:pPr>
            <w:pStyle w:val="a5"/>
            <w:tabs>
              <w:tab w:val="left" w:leader="dot" w:pos="9356"/>
            </w:tabs>
            <w:spacing w:before="0" w:line="240" w:lineRule="auto"/>
            <w:jc w:val="center"/>
            <w:rPr>
              <w:rFonts w:ascii="Times New Roman" w:hAnsi="Times New Roman" w:cs="Times New Roman"/>
              <w:sz w:val="28"/>
              <w:szCs w:val="28"/>
            </w:rPr>
          </w:pPr>
          <w:r w:rsidRPr="00652C89">
            <w:rPr>
              <w:rFonts w:ascii="Times New Roman" w:hAnsi="Times New Roman" w:cs="Times New Roman"/>
              <w:b/>
              <w:color w:val="auto"/>
              <w:sz w:val="28"/>
              <w:szCs w:val="28"/>
            </w:rPr>
            <w:t>Оглавление</w:t>
          </w:r>
        </w:p>
        <w:p w:rsidR="00F35D2E" w:rsidRPr="000217F8" w:rsidRDefault="00F92B6B" w:rsidP="000217F8">
          <w:pPr>
            <w:pStyle w:val="15"/>
            <w:rPr>
              <w:rFonts w:ascii="Times New Roman" w:eastAsiaTheme="minorEastAsia" w:hAnsi="Times New Roman" w:cs="Times New Roman"/>
              <w:noProof/>
              <w:sz w:val="24"/>
              <w:szCs w:val="24"/>
              <w:lang w:eastAsia="ru-RU"/>
            </w:rPr>
          </w:pPr>
          <w:r w:rsidRPr="00F35D2E">
            <w:fldChar w:fldCharType="begin"/>
          </w:r>
          <w:r w:rsidR="00BF5318" w:rsidRPr="00F35D2E">
            <w:instrText xml:space="preserve"> TOC \o "1-3" \h \z \u </w:instrText>
          </w:r>
          <w:r w:rsidRPr="00F35D2E">
            <w:fldChar w:fldCharType="separate"/>
          </w:r>
          <w:hyperlink w:anchor="_Toc20467989" w:history="1">
            <w:r w:rsidR="00F35D2E" w:rsidRPr="000217F8">
              <w:rPr>
                <w:rStyle w:val="af1"/>
                <w:rFonts w:ascii="Times New Roman" w:hAnsi="Times New Roman" w:cs="Times New Roman"/>
                <w:noProof/>
                <w:sz w:val="24"/>
                <w:szCs w:val="24"/>
              </w:rPr>
              <w:t>Введение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_Toc20467989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7990" w:history="1">
            <w:r w:rsidR="00F35D2E" w:rsidRPr="000217F8">
              <w:rPr>
                <w:rStyle w:val="af1"/>
                <w:rFonts w:ascii="Times New Roman" w:hAnsi="Times New Roman" w:cs="Times New Roman"/>
                <w:bCs/>
                <w:noProof/>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_Toc20467990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7</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1" w:history="1">
            <w:r w:rsidR="00F35D2E" w:rsidRPr="000217F8">
              <w:rPr>
                <w:rStyle w:val="af1"/>
                <w:rFonts w:ascii="Times New Roman" w:hAnsi="Times New Roman" w:cs="Times New Roman"/>
                <w:noProof/>
                <w:sz w:val="24"/>
                <w:szCs w:val="24"/>
              </w:rPr>
              <w:t>1.1 Площадь строительных фондов и приросты ОТАПЛИВАЕМОЙ площади строительных фондов по расчетным элементам территориального деления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_Toc20467991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7</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2" w:history="1">
            <w:r w:rsidR="00F35D2E" w:rsidRPr="000217F8">
              <w:rPr>
                <w:rStyle w:val="af1"/>
                <w:rFonts w:ascii="Times New Roman" w:hAnsi="Times New Roman" w:cs="Times New Roman"/>
                <w:noProof/>
                <w:sz w:val="24"/>
                <w:szCs w:val="24"/>
              </w:rPr>
              <w:t>1.2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_Toc20467992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8</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3" w:history="1">
            <w:r w:rsidR="00F35D2E" w:rsidRPr="000217F8">
              <w:rPr>
                <w:rStyle w:val="af1"/>
                <w:rFonts w:ascii="Times New Roman" w:hAnsi="Times New Roman" w:cs="Times New Roman"/>
                <w:noProof/>
                <w:sz w:val="24"/>
                <w:szCs w:val="24"/>
              </w:rPr>
              <w:t>1.3 Потребление тепловой энергии (мощности) и теплоносителя объектами, расположенными в производственных зонах на каждом этапе.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_Toc20467993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9</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7994" w:history="1">
            <w:r w:rsidR="00F35D2E" w:rsidRPr="000217F8">
              <w:rPr>
                <w:rStyle w:val="af1"/>
                <w:rFonts w:ascii="Times New Roman" w:hAnsi="Times New Roman" w:cs="Times New Roman"/>
                <w:noProof/>
                <w:sz w:val="24"/>
                <w:szCs w:val="24"/>
              </w:rPr>
              <w:t>РАЗДЕЛ 2 СУЩЕСТВУЮЩИЕ И ПЕРСПЕКТИВНЫЕ БАЛАНСЫ РАСПОЛАГАЕМОЙ ТЕПЛОВОЙ МОЩНОСТИ ИСТОЧНИКОВ ТЕПЛОВОЙ ЭНЕРГИИ И ТЕПЛОВОЙ НАГРУЗКИ ПОТРЕБИТЕЛЕЙ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_Toc20467994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9</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5" w:history="1">
            <w:r w:rsidR="00F35D2E" w:rsidRPr="000217F8">
              <w:rPr>
                <w:rStyle w:val="af1"/>
                <w:rFonts w:ascii="Times New Roman" w:hAnsi="Times New Roman" w:cs="Times New Roman"/>
                <w:noProof/>
                <w:sz w:val="24"/>
                <w:szCs w:val="24"/>
              </w:rPr>
              <w:t>2.1 Описание существующих и перспективных зон действия систем теплоснабжения и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_Toc20467995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10</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6" w:history="1">
            <w:r w:rsidR="00F35D2E" w:rsidRPr="000217F8">
              <w:rPr>
                <w:rStyle w:val="af1"/>
                <w:rFonts w:ascii="Times New Roman" w:hAnsi="Times New Roman" w:cs="Times New Roman"/>
                <w:noProof/>
                <w:sz w:val="24"/>
                <w:szCs w:val="24"/>
              </w:rPr>
              <w:t>2.2 Описание существующих и перспективных зон действия индивидуальных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_Toc20467996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11</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7" w:history="1">
            <w:r w:rsidR="00F35D2E" w:rsidRPr="000217F8">
              <w:rPr>
                <w:rStyle w:val="af1"/>
                <w:rFonts w:ascii="Times New Roman" w:hAnsi="Times New Roman" w:cs="Times New Roman"/>
                <w:noProof/>
                <w:sz w:val="24"/>
                <w:szCs w:val="24"/>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_Toc20467997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12</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7998" w:history="1">
            <w:r w:rsidR="00F35D2E" w:rsidRPr="000217F8">
              <w:rPr>
                <w:rStyle w:val="af1"/>
                <w:rFonts w:ascii="Times New Roman" w:hAnsi="Times New Roman" w:cs="Times New Roman"/>
                <w:noProof/>
                <w:sz w:val="24"/>
                <w:szCs w:val="24"/>
              </w:rPr>
              <w:t>2.4 Радиус эффективного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_Toc20467998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20</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7999" w:history="1">
            <w:r w:rsidR="00F35D2E" w:rsidRPr="000217F8">
              <w:rPr>
                <w:rStyle w:val="af1"/>
                <w:rFonts w:ascii="Times New Roman" w:hAnsi="Times New Roman" w:cs="Times New Roman"/>
                <w:noProof/>
                <w:sz w:val="24"/>
                <w:szCs w:val="24"/>
              </w:rPr>
              <w:t>РАЗДЕЛ 3 СУЩЕСТВУЮЩИЕ И ПЕРСПЕКТИВНЫЕ БАЛАНСЫ ТЕПЛОНОСИТЕЛЯ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_Toc20467999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23</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0" w:history="1">
            <w:r w:rsidR="00F35D2E" w:rsidRPr="000217F8">
              <w:rPr>
                <w:rStyle w:val="af1"/>
                <w:rFonts w:ascii="Times New Roman" w:hAnsi="Times New Roman" w:cs="Times New Roman"/>
                <w:noProof/>
                <w:sz w:val="24"/>
                <w:szCs w:val="24"/>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_Toc20468000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23</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1" w:history="1">
            <w:r w:rsidR="00F35D2E" w:rsidRPr="000217F8">
              <w:rPr>
                <w:rStyle w:val="af1"/>
                <w:rFonts w:ascii="Times New Roman" w:hAnsi="Times New Roman" w:cs="Times New Roman"/>
                <w:noProof/>
                <w:sz w:val="24"/>
                <w:szCs w:val="24"/>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_Toc20468001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23</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02" w:history="1">
            <w:r w:rsidR="00F35D2E" w:rsidRPr="000217F8">
              <w:rPr>
                <w:rStyle w:val="af1"/>
                <w:rFonts w:ascii="Times New Roman" w:hAnsi="Times New Roman" w:cs="Times New Roman"/>
                <w:noProof/>
                <w:sz w:val="24"/>
                <w:szCs w:val="24"/>
              </w:rPr>
              <w:t>РАЗДЕЛ 4 ОСНОВНЫЕ ПОЛОЖЕНИЯ МАСТЕР-ПЛАНА РАЗВИТИЯ СИСТЕМЫ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_Toc20468002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24</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03" w:history="1">
            <w:r w:rsidR="00F35D2E" w:rsidRPr="000217F8">
              <w:rPr>
                <w:rStyle w:val="af1"/>
                <w:rFonts w:ascii="Times New Roman" w:hAnsi="Times New Roman" w:cs="Times New Roman"/>
                <w:noProof/>
                <w:sz w:val="24"/>
                <w:szCs w:val="24"/>
              </w:rPr>
              <w:t>РАЗДЕЛ 5. ПРЕДЛОЖЕНИЯ ПО СТРОИТЕЛЬСТВУ, РЕКОНСТРУКЦИИ И ТЕХНИЧЕСКОМУ ПЕРЕВООРУЖЕНИЮ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_Toc20468003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25</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4" w:history="1">
            <w:r w:rsidR="00F35D2E" w:rsidRPr="000217F8">
              <w:rPr>
                <w:rStyle w:val="af1"/>
                <w:rFonts w:ascii="Times New Roman" w:hAnsi="Times New Roman" w:cs="Times New Roman"/>
                <w:noProof/>
                <w:sz w:val="24"/>
                <w:szCs w:val="24"/>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_Toc20468004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25</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5" w:history="1">
            <w:r w:rsidR="00F35D2E" w:rsidRPr="000217F8">
              <w:rPr>
                <w:rStyle w:val="af1"/>
                <w:rFonts w:ascii="Times New Roman" w:hAnsi="Times New Roman" w:cs="Times New Roman"/>
                <w:noProof/>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_Toc20468005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26</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6" w:history="1">
            <w:r w:rsidR="00F35D2E" w:rsidRPr="000217F8">
              <w:rPr>
                <w:rStyle w:val="af1"/>
                <w:rFonts w:ascii="Times New Roman" w:hAnsi="Times New Roman" w:cs="Times New Roman"/>
                <w:noProof/>
                <w:sz w:val="24"/>
                <w:szCs w:val="24"/>
              </w:rPr>
              <w:t>5.3 Предложения по техническому перевооружению источников тепловой энергии с целью повышения эффективности работы систем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_Toc20468006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26</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7" w:history="1">
            <w:r w:rsidR="00F35D2E" w:rsidRPr="000217F8">
              <w:rPr>
                <w:rStyle w:val="af1"/>
                <w:rFonts w:ascii="Times New Roman" w:hAnsi="Times New Roman" w:cs="Times New Roman"/>
                <w:noProof/>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_Toc20468007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26</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8" w:history="1">
            <w:r w:rsidR="00F35D2E" w:rsidRPr="000217F8">
              <w:rPr>
                <w:rStyle w:val="af1"/>
                <w:rFonts w:ascii="Times New Roman" w:hAnsi="Times New Roman" w:cs="Times New Roman"/>
                <w:noProof/>
                <w:sz w:val="24"/>
                <w:szCs w:val="24"/>
              </w:rPr>
              <w:t>5.5 Меры по переоборудованию котельных в источники комбинированной выработки электрической и тепловой энергии для каждого этапа</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_Toc20468008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26</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09" w:history="1">
            <w:r w:rsidR="00F35D2E" w:rsidRPr="000217F8">
              <w:rPr>
                <w:rStyle w:val="af1"/>
                <w:rFonts w:ascii="Times New Roman" w:hAnsi="Times New Roman" w:cs="Times New Roman"/>
                <w:noProof/>
                <w:sz w:val="24"/>
                <w:szCs w:val="24"/>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_Toc20468009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27</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0" w:history="1">
            <w:r w:rsidR="00F35D2E" w:rsidRPr="000217F8">
              <w:rPr>
                <w:rStyle w:val="af1"/>
                <w:rFonts w:ascii="Times New Roman" w:hAnsi="Times New Roman" w:cs="Times New Roman"/>
                <w:noProof/>
                <w:sz w:val="24"/>
                <w:szCs w:val="24"/>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_Toc20468010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27</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1" w:history="1">
            <w:r w:rsidR="00F35D2E" w:rsidRPr="000217F8">
              <w:rPr>
                <w:rStyle w:val="af1"/>
                <w:rFonts w:ascii="Times New Roman" w:hAnsi="Times New Roman" w:cs="Times New Roman"/>
                <w:noProof/>
                <w:sz w:val="24"/>
                <w:szCs w:val="24"/>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_Toc20468011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27</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2" w:history="1">
            <w:r w:rsidR="00F35D2E" w:rsidRPr="000217F8">
              <w:rPr>
                <w:rStyle w:val="af1"/>
                <w:rFonts w:ascii="Times New Roman" w:hAnsi="Times New Roman" w:cs="Times New Roman"/>
                <w:noProof/>
                <w:sz w:val="24"/>
                <w:szCs w:val="24"/>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_Toc20468012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28</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3" w:history="1">
            <w:r w:rsidR="00F35D2E" w:rsidRPr="000217F8">
              <w:rPr>
                <w:rStyle w:val="af1"/>
                <w:rFonts w:ascii="Times New Roman" w:hAnsi="Times New Roman" w:cs="Times New Roman"/>
                <w:noProof/>
                <w:sz w:val="24"/>
                <w:szCs w:val="24"/>
              </w:rPr>
              <w:t>5.10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_Toc20468013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29</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4" w:history="1">
            <w:r w:rsidR="00F35D2E" w:rsidRPr="000217F8">
              <w:rPr>
                <w:rStyle w:val="af1"/>
                <w:rFonts w:ascii="Times New Roman" w:hAnsi="Times New Roman" w:cs="Times New Roman"/>
                <w:noProof/>
                <w:sz w:val="24"/>
                <w:szCs w:val="24"/>
              </w:rPr>
              <w:t>5.11 Потребляемые источником тепловой энергии виды топлива, включая местные виды топлива, а также используемые возобновляемые источники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_Toc20468014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29</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15" w:history="1">
            <w:r w:rsidR="00F35D2E" w:rsidRPr="000217F8">
              <w:rPr>
                <w:rStyle w:val="af1"/>
                <w:rFonts w:ascii="Times New Roman" w:hAnsi="Times New Roman" w:cs="Times New Roman"/>
                <w:noProof/>
                <w:sz w:val="24"/>
                <w:szCs w:val="24"/>
              </w:rPr>
              <w:t>РАЗДЕЛ 6 ПРЕДЛОЖЕНИЯ ПО СТРОИТЕЛЬСТВУ И РЕКОНСТРУКЦИИ ТЕПЛОВЫХ СЕТЕЙ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_Toc20468015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30</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16" w:history="1">
            <w:r w:rsidR="00F35D2E" w:rsidRPr="000217F8">
              <w:rPr>
                <w:rStyle w:val="af1"/>
                <w:rFonts w:ascii="Times New Roman" w:hAnsi="Times New Roman" w:cs="Times New Roman"/>
                <w:noProof/>
                <w:sz w:val="24"/>
                <w:szCs w:val="24"/>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_Toc20468016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30</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7" w:history="1">
            <w:r w:rsidR="00F35D2E" w:rsidRPr="000217F8">
              <w:rPr>
                <w:rStyle w:val="af1"/>
                <w:rFonts w:ascii="Times New Roman" w:hAnsi="Times New Roman" w:cs="Times New Roman"/>
                <w:noProof/>
                <w:sz w:val="24"/>
                <w:szCs w:val="24"/>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_Toc20468017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30</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8" w:history="1">
            <w:r w:rsidR="00F35D2E" w:rsidRPr="000217F8">
              <w:rPr>
                <w:rStyle w:val="af1"/>
                <w:rFonts w:ascii="Times New Roman" w:hAnsi="Times New Roman" w:cs="Times New Roman"/>
                <w:noProof/>
                <w:sz w:val="24"/>
                <w:szCs w:val="24"/>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_Toc20468018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30</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19" w:history="1">
            <w:r w:rsidR="00F35D2E" w:rsidRPr="000217F8">
              <w:rPr>
                <w:rStyle w:val="af1"/>
                <w:rFonts w:ascii="Times New Roman" w:hAnsi="Times New Roman" w:cs="Times New Roman"/>
                <w:noProof/>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_Toc20468019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31</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20" w:history="1">
            <w:r w:rsidR="00F35D2E" w:rsidRPr="000217F8">
              <w:rPr>
                <w:rStyle w:val="af1"/>
                <w:rFonts w:ascii="Times New Roman" w:hAnsi="Times New Roman" w:cs="Times New Roman"/>
                <w:noProof/>
                <w:sz w:val="24"/>
                <w:szCs w:val="24"/>
              </w:rPr>
              <w:t>6.5 Предложения по строительству и реконструкции тепловых сетей для обеспечения нормативной надежности ТЕПЛОСНАБЖЕНИЯ ПОТРЕБИТЕЛЕЙ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_Toc20468020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31</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1" w:history="1">
            <w:r w:rsidR="00F35D2E" w:rsidRPr="000217F8">
              <w:rPr>
                <w:rStyle w:val="af1"/>
                <w:rFonts w:ascii="Times New Roman" w:hAnsi="Times New Roman" w:cs="Times New Roman"/>
                <w:noProof/>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_Toc20468021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33</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2" w:history="1">
            <w:r w:rsidR="00F35D2E" w:rsidRPr="000217F8">
              <w:rPr>
                <w:rStyle w:val="af1"/>
                <w:rFonts w:ascii="Times New Roman" w:hAnsi="Times New Roman" w:cs="Times New Roman"/>
                <w:noProof/>
                <w:sz w:val="24"/>
                <w:szCs w:val="24"/>
              </w:rPr>
              <w:t>РАЗДЕЛ 8 ПЕРСПЕКТИВНЫЕ ТОПЛИВНЫЕ БАЛАНСЫ</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_Toc20468022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33</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3" w:history="1">
            <w:r w:rsidR="00F35D2E" w:rsidRPr="000217F8">
              <w:rPr>
                <w:rStyle w:val="af1"/>
                <w:rFonts w:ascii="Times New Roman" w:hAnsi="Times New Roman" w:cs="Times New Roman"/>
                <w:noProof/>
                <w:sz w:val="24"/>
                <w:szCs w:val="24"/>
              </w:rPr>
              <w:t>РАЗДЕЛ 9 ИНВЕСТИЦИИ В СТРОИТЕЛЬСТВО, РЕКОНСТРУКЦИЮ И ТЕХНИЧЕСКОЕ ПЕРЕВООРУЖЕНИЕ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_Toc20468023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41</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24" w:history="1">
            <w:r w:rsidR="00F35D2E" w:rsidRPr="000217F8">
              <w:rPr>
                <w:rStyle w:val="af1"/>
                <w:rFonts w:ascii="Times New Roman" w:hAnsi="Times New Roman" w:cs="Times New Roman"/>
                <w:noProof/>
                <w:sz w:val="24"/>
                <w:szCs w:val="24"/>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_Toc20468024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41</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25" w:history="1">
            <w:r w:rsidR="00F35D2E" w:rsidRPr="000217F8">
              <w:rPr>
                <w:rStyle w:val="af1"/>
                <w:rFonts w:ascii="Times New Roman" w:hAnsi="Times New Roman" w:cs="Times New Roman"/>
                <w:noProof/>
                <w:sz w:val="24"/>
                <w:szCs w:val="24"/>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_Toc20468025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41</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26" w:history="1">
            <w:r w:rsidR="00F35D2E" w:rsidRPr="000217F8">
              <w:rPr>
                <w:rStyle w:val="af1"/>
                <w:rFonts w:ascii="Times New Roman" w:hAnsi="Times New Roman" w:cs="Times New Roman"/>
                <w:noProof/>
                <w:sz w:val="24"/>
                <w:szCs w:val="24"/>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_Toc20468026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43</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7" w:history="1">
            <w:r w:rsidR="00F35D2E" w:rsidRPr="000217F8">
              <w:rPr>
                <w:rStyle w:val="af1"/>
                <w:rFonts w:ascii="Times New Roman" w:hAnsi="Times New Roman" w:cs="Times New Roman"/>
                <w:noProof/>
                <w:sz w:val="24"/>
                <w:szCs w:val="24"/>
              </w:rPr>
              <w:t>РАЗДЕЛ 10 РЕШЕНИЕ ОБ ОПРЕДЕЛЕНИИ ЕДИНОЙ ТЕПЛОСНАБЖАЮЩЕЙ ОРГАНИЗАЦИИ (ОРГАНИЗАЦИЙ)</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_Toc20468027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46</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8" w:history="1">
            <w:r w:rsidR="00F35D2E" w:rsidRPr="000217F8">
              <w:rPr>
                <w:rStyle w:val="af1"/>
                <w:rFonts w:ascii="Times New Roman" w:hAnsi="Times New Roman" w:cs="Times New Roman"/>
                <w:noProof/>
                <w:sz w:val="24"/>
                <w:szCs w:val="24"/>
              </w:rPr>
              <w:t>РАЗДЕЛ 11 РЕШЕНИЯ О РАСПРЕДЕЛЕНИИ ТЕПЛОВОЙ НАГРУЗКИ МЕЖДУ ИСТОЧНИКАМИ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_Toc20468028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54</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29" w:history="1">
            <w:r w:rsidR="00F35D2E" w:rsidRPr="000217F8">
              <w:rPr>
                <w:rStyle w:val="af1"/>
                <w:rFonts w:ascii="Times New Roman" w:hAnsi="Times New Roman" w:cs="Times New Roman"/>
                <w:noProof/>
                <w:sz w:val="24"/>
                <w:szCs w:val="24"/>
              </w:rPr>
              <w:t>РАЗДЕЛ 12 РЕШЕНИЯ ПО БЕСХОЗЯЙНЫМ ТЕПЛОВЫМ СЕТЯМ</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_Toc20468029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54</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30" w:history="1">
            <w:r w:rsidR="00F35D2E" w:rsidRPr="000217F8">
              <w:rPr>
                <w:rStyle w:val="af1"/>
                <w:rFonts w:ascii="Times New Roman" w:hAnsi="Times New Roman" w:cs="Times New Roman"/>
                <w:noProof/>
                <w:sz w:val="24"/>
                <w:szCs w:val="24"/>
              </w:rPr>
              <w:t>РАЗДЕЛ 13 СИНХРОНИЗАЦИЯ СХЕМЫ ТЕПЛОСНАБЖЕНИЯ СО СХЕМОЙ ГАЗОСНАБЖЕНИЯ И ГАЗИФИКАЦИИ СУБЪЕКТА РОССИЙСКОЙ ФЕДЕРАЦИИИ ГОРОДСКОГО ОКРУГА, СХЕМОЙ И ПРОГРАММОЙ РАЗВИТИЯ ЭЛЕКТРОЭНЕРГЕТИКИ, А ТАКЖЕ СО СХЕМОЙ ВОДОСНАБЖЕНИЯ И ВОДООТВЕДЕНИЯ ГОРОДСКОГО ОКРУГА</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_Toc20468030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54</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1" w:history="1">
            <w:r w:rsidR="00F35D2E" w:rsidRPr="000217F8">
              <w:rPr>
                <w:rStyle w:val="af1"/>
                <w:rFonts w:ascii="Times New Roman" w:hAnsi="Times New Roman" w:cs="Times New Roman"/>
                <w:noProof/>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_Toc20468031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54</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2" w:history="1">
            <w:r w:rsidR="00F35D2E" w:rsidRPr="000217F8">
              <w:rPr>
                <w:rStyle w:val="af1"/>
                <w:rFonts w:ascii="Times New Roman" w:hAnsi="Times New Roman" w:cs="Times New Roman"/>
                <w:noProof/>
                <w:sz w:val="24"/>
                <w:szCs w:val="24"/>
              </w:rPr>
              <w:t>13.2 Описание проблем организации газоснабжения источников тепловой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_Toc20468032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55</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3" w:history="1">
            <w:r w:rsidR="00F35D2E" w:rsidRPr="000217F8">
              <w:rPr>
                <w:rStyle w:val="af1"/>
                <w:rFonts w:ascii="Times New Roman" w:hAnsi="Times New Roman" w:cs="Times New Roman"/>
                <w:noProof/>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_Toc20468033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55</w:t>
            </w:r>
            <w:r w:rsidRPr="000217F8">
              <w:rPr>
                <w:rFonts w:ascii="Times New Roman" w:hAnsi="Times New Roman" w:cs="Times New Roman"/>
                <w:noProof/>
                <w:webHidden/>
                <w:sz w:val="24"/>
                <w:szCs w:val="24"/>
              </w:rPr>
              <w:fldChar w:fldCharType="end"/>
            </w:r>
          </w:hyperlink>
        </w:p>
        <w:p w:rsidR="00F35D2E" w:rsidRPr="000217F8" w:rsidRDefault="00F92B6B" w:rsidP="005202D3">
          <w:pPr>
            <w:pStyle w:val="21"/>
            <w:spacing w:before="0" w:after="0"/>
            <w:ind w:firstLine="227"/>
            <w:rPr>
              <w:rFonts w:ascii="Times New Roman" w:eastAsiaTheme="minorEastAsia" w:hAnsi="Times New Roman" w:cs="Times New Roman"/>
              <w:noProof/>
              <w:sz w:val="24"/>
              <w:szCs w:val="24"/>
              <w:lang w:eastAsia="ru-RU"/>
            </w:rPr>
          </w:pPr>
          <w:hyperlink w:anchor="_Toc20468034" w:history="1">
            <w:r w:rsidR="00F35D2E" w:rsidRPr="000217F8">
              <w:rPr>
                <w:rStyle w:val="af1"/>
                <w:rFonts w:ascii="Times New Roman" w:hAnsi="Times New Roman" w:cs="Times New Roman"/>
                <w:noProof/>
                <w:sz w:val="24"/>
                <w:szCs w:val="24"/>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_Toc20468034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55</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5" w:history="1">
            <w:r w:rsidR="00F35D2E" w:rsidRPr="000217F8">
              <w:rPr>
                <w:rStyle w:val="af1"/>
                <w:rFonts w:ascii="Times New Roman" w:hAnsi="Times New Roman" w:cs="Times New Roman"/>
                <w:noProof/>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_Toc20468035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55</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6" w:history="1">
            <w:r w:rsidR="00F35D2E" w:rsidRPr="000217F8">
              <w:rPr>
                <w:rStyle w:val="af1"/>
                <w:rFonts w:ascii="Times New Roman" w:hAnsi="Times New Roman" w:cs="Times New Roman"/>
                <w:noProof/>
                <w:sz w:val="24"/>
                <w:szCs w:val="24"/>
              </w:rP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_Toc20468036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56</w:t>
            </w:r>
            <w:r w:rsidRPr="000217F8">
              <w:rPr>
                <w:rFonts w:ascii="Times New Roman" w:hAnsi="Times New Roman" w:cs="Times New Roman"/>
                <w:noProof/>
                <w:webHidden/>
                <w:sz w:val="24"/>
                <w:szCs w:val="24"/>
              </w:rPr>
              <w:fldChar w:fldCharType="end"/>
            </w:r>
          </w:hyperlink>
        </w:p>
        <w:p w:rsidR="00F35D2E" w:rsidRPr="000217F8" w:rsidRDefault="00F92B6B" w:rsidP="00F35D2E">
          <w:pPr>
            <w:pStyle w:val="21"/>
            <w:spacing w:before="0" w:after="0"/>
            <w:ind w:firstLine="227"/>
            <w:rPr>
              <w:rFonts w:ascii="Times New Roman" w:eastAsiaTheme="minorEastAsia" w:hAnsi="Times New Roman" w:cs="Times New Roman"/>
              <w:noProof/>
              <w:sz w:val="24"/>
              <w:szCs w:val="24"/>
              <w:lang w:eastAsia="ru-RU"/>
            </w:rPr>
          </w:pPr>
          <w:hyperlink w:anchor="_Toc20468037" w:history="1">
            <w:r w:rsidR="00F35D2E" w:rsidRPr="000217F8">
              <w:rPr>
                <w:rStyle w:val="af1"/>
                <w:rFonts w:ascii="Times New Roman" w:hAnsi="Times New Roman" w:cs="Times New Roman"/>
                <w:noProof/>
                <w:sz w:val="24"/>
                <w:szCs w:val="24"/>
              </w:rP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_Toc20468037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56</w:t>
            </w:r>
            <w:r w:rsidRPr="000217F8">
              <w:rPr>
                <w:rFonts w:ascii="Times New Roman" w:hAnsi="Times New Roman" w:cs="Times New Roman"/>
                <w:noProof/>
                <w:webHidden/>
                <w:sz w:val="24"/>
                <w:szCs w:val="24"/>
              </w:rPr>
              <w:fldChar w:fldCharType="end"/>
            </w:r>
          </w:hyperlink>
        </w:p>
        <w:p w:rsidR="00F35D2E" w:rsidRPr="000217F8" w:rsidRDefault="00F92B6B" w:rsidP="000217F8">
          <w:pPr>
            <w:pStyle w:val="15"/>
            <w:rPr>
              <w:rFonts w:ascii="Times New Roman" w:eastAsiaTheme="minorEastAsia" w:hAnsi="Times New Roman" w:cs="Times New Roman"/>
              <w:noProof/>
              <w:sz w:val="24"/>
              <w:szCs w:val="24"/>
              <w:lang w:eastAsia="ru-RU"/>
            </w:rPr>
          </w:pPr>
          <w:hyperlink w:anchor="_Toc20468038" w:history="1">
            <w:r w:rsidR="00F35D2E" w:rsidRPr="000217F8">
              <w:rPr>
                <w:rStyle w:val="af1"/>
                <w:rFonts w:ascii="Times New Roman" w:hAnsi="Times New Roman" w:cs="Times New Roman"/>
                <w:noProof/>
                <w:sz w:val="24"/>
                <w:szCs w:val="24"/>
              </w:rPr>
              <w:t>РАЗДЕЛ 14 ИНДИКАТОРЫ РАЗВИТИЯ СИСТЕМ ТЕПЛОСНАБЖЕНИЯ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_Toc20468038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57</w:t>
            </w:r>
            <w:r w:rsidRPr="000217F8">
              <w:rPr>
                <w:rFonts w:ascii="Times New Roman" w:hAnsi="Times New Roman" w:cs="Times New Roman"/>
                <w:noProof/>
                <w:webHidden/>
                <w:sz w:val="24"/>
                <w:szCs w:val="24"/>
              </w:rPr>
              <w:fldChar w:fldCharType="end"/>
            </w:r>
          </w:hyperlink>
        </w:p>
        <w:p w:rsidR="00F35D2E" w:rsidRPr="00F35D2E" w:rsidRDefault="00F92B6B" w:rsidP="000217F8">
          <w:pPr>
            <w:pStyle w:val="15"/>
            <w:rPr>
              <w:rFonts w:eastAsiaTheme="minorEastAsia"/>
              <w:noProof/>
              <w:lang w:eastAsia="ru-RU"/>
            </w:rPr>
          </w:pPr>
          <w:hyperlink w:anchor="_Toc20468039" w:history="1">
            <w:r w:rsidR="00F35D2E" w:rsidRPr="000217F8">
              <w:rPr>
                <w:rStyle w:val="af1"/>
                <w:rFonts w:ascii="Times New Roman" w:hAnsi="Times New Roman" w:cs="Times New Roman"/>
                <w:noProof/>
                <w:sz w:val="24"/>
                <w:szCs w:val="24"/>
              </w:rPr>
              <w:t>РАЗДЕЛ 15 ЦЕНОВЫЕ (ТАРИФНЫЕ) ПОСЛЕДСТВИЯ</w:t>
            </w:r>
            <w:r w:rsidR="00F35D2E" w:rsidRPr="000217F8">
              <w:rPr>
                <w:rFonts w:ascii="Times New Roman" w:hAnsi="Times New Roman" w:cs="Times New Roman"/>
                <w:noProof/>
                <w:webHidden/>
                <w:sz w:val="24"/>
                <w:szCs w:val="24"/>
              </w:rPr>
              <w:tab/>
            </w:r>
            <w:r w:rsidRPr="000217F8">
              <w:rPr>
                <w:rFonts w:ascii="Times New Roman" w:hAnsi="Times New Roman" w:cs="Times New Roman"/>
                <w:noProof/>
                <w:webHidden/>
                <w:sz w:val="24"/>
                <w:szCs w:val="24"/>
              </w:rPr>
              <w:fldChar w:fldCharType="begin"/>
            </w:r>
            <w:r w:rsidR="00F35D2E" w:rsidRPr="000217F8">
              <w:rPr>
                <w:rFonts w:ascii="Times New Roman" w:hAnsi="Times New Roman" w:cs="Times New Roman"/>
                <w:noProof/>
                <w:webHidden/>
                <w:sz w:val="24"/>
                <w:szCs w:val="24"/>
              </w:rPr>
              <w:instrText xml:space="preserve"> PAGEREF _Toc20468039 \h </w:instrText>
            </w:r>
            <w:r w:rsidRPr="000217F8">
              <w:rPr>
                <w:rFonts w:ascii="Times New Roman" w:hAnsi="Times New Roman" w:cs="Times New Roman"/>
                <w:noProof/>
                <w:webHidden/>
                <w:sz w:val="24"/>
                <w:szCs w:val="24"/>
              </w:rPr>
            </w:r>
            <w:r w:rsidRPr="000217F8">
              <w:rPr>
                <w:rFonts w:ascii="Times New Roman" w:hAnsi="Times New Roman" w:cs="Times New Roman"/>
                <w:noProof/>
                <w:webHidden/>
                <w:sz w:val="24"/>
                <w:szCs w:val="24"/>
              </w:rPr>
              <w:fldChar w:fldCharType="separate"/>
            </w:r>
            <w:r w:rsidR="00AD5E11">
              <w:rPr>
                <w:rFonts w:ascii="Times New Roman" w:hAnsi="Times New Roman" w:cs="Times New Roman"/>
                <w:noProof/>
                <w:webHidden/>
                <w:sz w:val="24"/>
                <w:szCs w:val="24"/>
              </w:rPr>
              <w:t>60</w:t>
            </w:r>
            <w:r w:rsidRPr="000217F8">
              <w:rPr>
                <w:rFonts w:ascii="Times New Roman" w:hAnsi="Times New Roman" w:cs="Times New Roman"/>
                <w:noProof/>
                <w:webHidden/>
                <w:sz w:val="24"/>
                <w:szCs w:val="24"/>
              </w:rPr>
              <w:fldChar w:fldCharType="end"/>
            </w:r>
          </w:hyperlink>
        </w:p>
        <w:p w:rsidR="00BF5318" w:rsidRPr="00F35D2E" w:rsidRDefault="00F92B6B" w:rsidP="000217F8">
          <w:pPr>
            <w:pStyle w:val="15"/>
          </w:pPr>
          <w:r w:rsidRPr="00F35D2E">
            <w:fldChar w:fldCharType="end"/>
          </w:r>
        </w:p>
      </w:sdtContent>
    </w:sdt>
    <w:p w:rsidR="00BF5318" w:rsidRDefault="00BF5318">
      <w:pPr>
        <w:spacing w:before="0" w:after="200" w:line="276" w:lineRule="auto"/>
        <w:ind w:firstLine="0"/>
        <w:jc w:val="left"/>
      </w:pPr>
      <w:r>
        <w:br w:type="page"/>
      </w:r>
    </w:p>
    <w:p w:rsidR="000F7A57" w:rsidRPr="00B14746" w:rsidRDefault="000F7A57" w:rsidP="00BF5318">
      <w:pPr>
        <w:pStyle w:val="a8"/>
        <w:outlineLvl w:val="0"/>
        <w:rPr>
          <w:b/>
          <w:i/>
        </w:rPr>
      </w:pPr>
      <w:bookmarkStart w:id="0" w:name="_Toc512697713"/>
      <w:bookmarkStart w:id="1" w:name="_Toc20467989"/>
      <w:r w:rsidRPr="00B14746">
        <w:lastRenderedPageBreak/>
        <w:t>Введение</w:t>
      </w:r>
      <w:bookmarkEnd w:id="0"/>
      <w:bookmarkEnd w:id="1"/>
    </w:p>
    <w:p w:rsidR="000F7A57" w:rsidRPr="00B14746" w:rsidRDefault="000F7A57" w:rsidP="00E23CAA">
      <w:pPr>
        <w:pStyle w:val="a8"/>
      </w:pPr>
      <w:r w:rsidRPr="00B14746">
        <w:t xml:space="preserve">Схема теплоснабжения является основным </w:t>
      </w:r>
      <w:proofErr w:type="spellStart"/>
      <w:r w:rsidRPr="00B14746">
        <w:t>предпроектным</w:t>
      </w:r>
      <w:proofErr w:type="spellEnd"/>
      <w:r w:rsidRPr="00B14746">
        <w:t xml:space="preserve"> документом по развитию системы теплоснабжения. Она разрабатывается на основе анализа существующего положения с учетом перспективного развития, рассмотрения вопросов надежности, экономичности.</w:t>
      </w:r>
    </w:p>
    <w:p w:rsidR="000F7A57" w:rsidRPr="00B14746" w:rsidRDefault="000F7A57" w:rsidP="00E23CAA">
      <w:pPr>
        <w:pStyle w:val="a8"/>
      </w:pPr>
      <w:r w:rsidRPr="00B14746">
        <w:t>Схема теплоснабжения разработана в соответствии с требованиями следующих документов:</w:t>
      </w:r>
    </w:p>
    <w:p w:rsidR="000F7A57" w:rsidRPr="00B14746" w:rsidRDefault="000F7A57" w:rsidP="00E23CAA">
      <w:pPr>
        <w:pStyle w:val="a8"/>
      </w:pPr>
      <w:r w:rsidRPr="00B14746">
        <w:t>Федеральный закон от 27.07.2010 № 190-ФЗ «О теплоснабжении»;</w:t>
      </w:r>
    </w:p>
    <w:p w:rsidR="000F7A57" w:rsidRPr="00B14746" w:rsidRDefault="000F7A57" w:rsidP="00E23CAA">
      <w:pPr>
        <w:pStyle w:val="a8"/>
      </w:pPr>
      <w:r w:rsidRPr="00B14746">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7A57" w:rsidRPr="00B14746" w:rsidRDefault="000F7A57" w:rsidP="00E23CAA">
      <w:pPr>
        <w:pStyle w:val="a8"/>
      </w:pPr>
      <w:r w:rsidRPr="00B14746">
        <w:t>Федеральный закон от 06.10.2003 № 131-ФЗ «Об общих принципах организации местного самоуправления в Российской Федерации»;</w:t>
      </w:r>
    </w:p>
    <w:p w:rsidR="000F7A57" w:rsidRPr="00B14746" w:rsidRDefault="000F7A57" w:rsidP="00E23CAA">
      <w:pPr>
        <w:pStyle w:val="a8"/>
      </w:pPr>
      <w:r w:rsidRPr="00B14746">
        <w:t>Постановление Правительства РФ от 22.02.2012 № 154 «О требованиях к схемам теплоснабжения, порядку их разработки и утверждения»;</w:t>
      </w:r>
    </w:p>
    <w:p w:rsidR="000F7A57" w:rsidRPr="00B14746" w:rsidRDefault="000F7A57" w:rsidP="00E23CAA">
      <w:pPr>
        <w:pStyle w:val="a8"/>
      </w:pPr>
      <w:r w:rsidRPr="00B14746">
        <w:t xml:space="preserve">Методические рекомендации по разработке схем теплоснабжения, утвержденные приказом Минэнерго России и </w:t>
      </w:r>
      <w:proofErr w:type="spellStart"/>
      <w:r w:rsidRPr="00B14746">
        <w:t>Минрегиона</w:t>
      </w:r>
      <w:proofErr w:type="spellEnd"/>
      <w:r w:rsidRPr="00B14746">
        <w:t xml:space="preserve"> России от 29.12.2012 г. № 565/667;</w:t>
      </w:r>
    </w:p>
    <w:p w:rsidR="000F7A57" w:rsidRPr="00B14746" w:rsidRDefault="000F7A57" w:rsidP="00E23CAA">
      <w:pPr>
        <w:pStyle w:val="a8"/>
      </w:pPr>
      <w:r w:rsidRPr="00B14746">
        <w:t>Постановление Правительства РФ от 03.11.2011 №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0F7A57" w:rsidRPr="00B14746" w:rsidRDefault="000F7A57" w:rsidP="00E23CAA">
      <w:pPr>
        <w:pStyle w:val="a8"/>
      </w:pPr>
      <w:r w:rsidRPr="00B14746">
        <w:t>Постановление Правительства от 06.05.2011 г. № 354 «О предоставлении коммунальных услуг собственникам и пользователям помещений в многоквартирных домах и жилых домов»;</w:t>
      </w:r>
    </w:p>
    <w:p w:rsidR="000F7A57" w:rsidRPr="00B14746" w:rsidRDefault="000F7A57" w:rsidP="00E23CAA">
      <w:pPr>
        <w:pStyle w:val="a8"/>
      </w:pPr>
      <w:r w:rsidRPr="00B14746">
        <w:lastRenderedPageBreak/>
        <w:t>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0F7A57" w:rsidRPr="00B14746" w:rsidRDefault="000F7A57" w:rsidP="00E23CAA">
      <w:pPr>
        <w:pStyle w:val="a8"/>
      </w:pPr>
      <w:r w:rsidRPr="00B14746">
        <w:t>Постановление Правительства РФ от 16.02.2008 г. №87 «О составе разделов проектной документации и требованиях к их содержанию» (с изменениями от 18 мая, 21.12.2009 г.);</w:t>
      </w:r>
    </w:p>
    <w:p w:rsidR="000F7A57" w:rsidRPr="00B14746" w:rsidRDefault="000F7A57" w:rsidP="00E23CAA">
      <w:pPr>
        <w:pStyle w:val="a8"/>
      </w:pPr>
      <w:r w:rsidRPr="00B14746">
        <w:t>Распоряжение Правительства РФ от 13.11.2009 № 1715-р «Об утверждении Энергетической стратегии России на период до 2030 года»;</w:t>
      </w:r>
    </w:p>
    <w:p w:rsidR="000F7A57" w:rsidRPr="00B14746" w:rsidRDefault="000F7A57" w:rsidP="00E23CAA">
      <w:pPr>
        <w:pStyle w:val="a8"/>
      </w:pPr>
      <w:r w:rsidRPr="00B14746">
        <w:t xml:space="preserve">СП 124.13330.2012 Тепловые сети. Актуализированная редакция </w:t>
      </w:r>
      <w:proofErr w:type="spellStart"/>
      <w:r w:rsidRPr="00B14746">
        <w:t>СНиП</w:t>
      </w:r>
      <w:proofErr w:type="spellEnd"/>
      <w:r w:rsidRPr="00B14746">
        <w:t xml:space="preserve"> 41-02-2003</w:t>
      </w:r>
    </w:p>
    <w:p w:rsidR="000F7A57" w:rsidRPr="00B14746" w:rsidRDefault="000F7A57" w:rsidP="00E23CAA">
      <w:pPr>
        <w:pStyle w:val="a8"/>
      </w:pPr>
      <w:r w:rsidRPr="00B14746">
        <w:t xml:space="preserve">СП 50.13330.2012 Тепловая защита зданий. Актуализированная редакция </w:t>
      </w:r>
      <w:proofErr w:type="spellStart"/>
      <w:r w:rsidRPr="00B14746">
        <w:t>СНиП</w:t>
      </w:r>
      <w:proofErr w:type="spellEnd"/>
      <w:r w:rsidRPr="00B14746">
        <w:t xml:space="preserve"> 23-02-2003;</w:t>
      </w:r>
    </w:p>
    <w:p w:rsidR="000F7A57" w:rsidRPr="00B14746" w:rsidRDefault="000F7A57" w:rsidP="00E23CAA">
      <w:pPr>
        <w:pStyle w:val="a8"/>
      </w:pPr>
      <w:r w:rsidRPr="00B14746">
        <w:t>СП 89.13330.2011 Котельные установки. Актуализированная редакция (с Изменением);</w:t>
      </w:r>
    </w:p>
    <w:p w:rsidR="000F7A57" w:rsidRPr="00B14746" w:rsidRDefault="000F7A57" w:rsidP="00E23CAA">
      <w:pPr>
        <w:pStyle w:val="a8"/>
      </w:pPr>
      <w:r w:rsidRPr="00B14746">
        <w:t xml:space="preserve">СП 131.13330.2012 Строительная климатология, Актуализированная версия </w:t>
      </w:r>
      <w:proofErr w:type="spellStart"/>
      <w:r w:rsidRPr="00B14746">
        <w:t>СНиП</w:t>
      </w:r>
      <w:proofErr w:type="spellEnd"/>
      <w:r w:rsidRPr="00B14746">
        <w:t xml:space="preserve"> II-35-76*;</w:t>
      </w:r>
    </w:p>
    <w:p w:rsidR="000F7A57" w:rsidRPr="00B14746" w:rsidRDefault="000F7A57" w:rsidP="00E23CAA">
      <w:pPr>
        <w:pStyle w:val="a8"/>
      </w:pPr>
      <w:r w:rsidRPr="00B14746">
        <w:t>СП 41-101-95 Проектирование тепловых пунктов;</w:t>
      </w:r>
    </w:p>
    <w:p w:rsidR="000F7A57" w:rsidRPr="00B14746" w:rsidRDefault="000F7A57" w:rsidP="00E23CAA">
      <w:pPr>
        <w:pStyle w:val="a8"/>
      </w:pPr>
      <w:r w:rsidRPr="00B14746">
        <w:t>РД 153-34.0-20.501-2003 ПТЭ электрических станций и сетей.</w:t>
      </w:r>
    </w:p>
    <w:p w:rsidR="000F7A57" w:rsidRPr="00B14746" w:rsidRDefault="000F7A57" w:rsidP="000F7A57">
      <w:pPr>
        <w:rPr>
          <w:rFonts w:ascii="Times New Roman" w:hAnsi="Times New Roman" w:cs="Times New Roman"/>
          <w:bCs/>
          <w:caps/>
          <w:sz w:val="28"/>
          <w:szCs w:val="28"/>
        </w:rPr>
      </w:pPr>
      <w:r w:rsidRPr="00B14746">
        <w:rPr>
          <w:rFonts w:ascii="Times New Roman" w:hAnsi="Times New Roman" w:cs="Times New Roman"/>
          <w:sz w:val="28"/>
          <w:szCs w:val="28"/>
        </w:rPr>
        <w:br w:type="page"/>
      </w:r>
    </w:p>
    <w:p w:rsidR="000F7A57" w:rsidRPr="000F7A57" w:rsidRDefault="000F7A57" w:rsidP="00BF5318">
      <w:pPr>
        <w:pStyle w:val="13"/>
        <w:outlineLvl w:val="0"/>
        <w:rPr>
          <w:b w:val="0"/>
        </w:rPr>
      </w:pPr>
      <w:bookmarkStart w:id="2" w:name="_Toc488826557"/>
      <w:bookmarkStart w:id="3" w:name="_Toc488826651"/>
      <w:bookmarkStart w:id="4" w:name="_Toc488827008"/>
      <w:bookmarkStart w:id="5" w:name="_Toc20467990"/>
      <w:bookmarkStart w:id="6" w:name="_Toc486261364"/>
      <w:bookmarkStart w:id="7" w:name="_Toc488826558"/>
      <w:bookmarkStart w:id="8" w:name="_Toc488826652"/>
      <w:bookmarkStart w:id="9" w:name="_Toc488827009"/>
      <w:bookmarkStart w:id="10" w:name="_Toc512697715"/>
      <w:r w:rsidRPr="000F7A57">
        <w:rPr>
          <w:rStyle w:val="af2"/>
          <w:b/>
          <w:color w:val="auto"/>
          <w:szCs w:val="28"/>
        </w:rPr>
        <w:lastRenderedPageBreak/>
        <w:t xml:space="preserve">РАЗДЕЛ 1 ПОКАЗАТЕЛИ </w:t>
      </w:r>
      <w:r w:rsidR="00203E2E">
        <w:rPr>
          <w:rStyle w:val="af2"/>
          <w:b/>
          <w:color w:val="auto"/>
          <w:szCs w:val="28"/>
        </w:rPr>
        <w:t xml:space="preserve">СУЩЕСТВУЮЩЕГО И </w:t>
      </w:r>
      <w:r w:rsidRPr="000F7A57">
        <w:rPr>
          <w:rStyle w:val="af2"/>
          <w:b/>
          <w:color w:val="auto"/>
          <w:szCs w:val="28"/>
        </w:rPr>
        <w:t xml:space="preserve">ПЕРСПЕКТИВНОГО СПРОСА НА ТЕПЛОВУЮ ЭНЕРГИЮ (МОЩНОСТЬ) И ТЕПЛОНОСИТЕЛЬ В УСТАНОВЛЕННЫХ ГРАНИЦАХ ТЕРРИТОРИИ </w:t>
      </w:r>
      <w:bookmarkEnd w:id="2"/>
      <w:bookmarkEnd w:id="3"/>
      <w:bookmarkEnd w:id="4"/>
      <w:r w:rsidRPr="000F7A57">
        <w:rPr>
          <w:rStyle w:val="af2"/>
          <w:b/>
          <w:color w:val="auto"/>
          <w:szCs w:val="28"/>
        </w:rPr>
        <w:t>МУНИЦИПАЛЬНОГО ОБРАЗОВАНИЯ</w:t>
      </w:r>
      <w:bookmarkEnd w:id="5"/>
    </w:p>
    <w:p w:rsidR="00D77B83" w:rsidRPr="00725CE8" w:rsidRDefault="00725CE8" w:rsidP="00F35D2E">
      <w:pPr>
        <w:pStyle w:val="110"/>
        <w:outlineLvl w:val="1"/>
      </w:pPr>
      <w:bookmarkStart w:id="11" w:name="_Toc20467991"/>
      <w:r>
        <w:t xml:space="preserve">1.1 </w:t>
      </w:r>
      <w:r w:rsidR="000F7A57" w:rsidRPr="00725CE8">
        <w:t xml:space="preserve">Площадь строительных фондов и приросты </w:t>
      </w:r>
      <w:r w:rsidR="00203E2E" w:rsidRPr="00725CE8">
        <w:t xml:space="preserve">ОТАПЛИВАЕМОЙ </w:t>
      </w:r>
      <w:r w:rsidR="000F7A57" w:rsidRPr="00725CE8">
        <w:t>площади строительных фондов по расчетным элементам территориального деления</w:t>
      </w:r>
      <w:bookmarkEnd w:id="6"/>
      <w:bookmarkEnd w:id="7"/>
      <w:bookmarkEnd w:id="8"/>
      <w:bookmarkEnd w:id="9"/>
      <w:bookmarkEnd w:id="10"/>
      <w:bookmarkEnd w:id="11"/>
    </w:p>
    <w:p w:rsidR="00475174" w:rsidRDefault="00475174" w:rsidP="00475174">
      <w:pPr>
        <w:pStyle w:val="affffffffd"/>
        <w:rPr>
          <w:rStyle w:val="affffffffe"/>
          <w:lang w:eastAsia="ru-RU"/>
        </w:rPr>
      </w:pPr>
      <w:r>
        <w:rPr>
          <w:rFonts w:ascii="TimesNewRomanPSMT" w:eastAsia="Times New Roman" w:hAnsi="TimesNewRomanPSMT"/>
          <w:color w:val="000000"/>
          <w:lang w:eastAsia="ru-RU"/>
        </w:rPr>
        <w:t xml:space="preserve">В соответствии с </w:t>
      </w:r>
      <w:r>
        <w:t xml:space="preserve">генеральным планом Курганинского городского поселения Курганинского района Краснодарского края, </w:t>
      </w:r>
      <w:proofErr w:type="gramStart"/>
      <w:r w:rsidRPr="00475174">
        <w:t>утвержденный</w:t>
      </w:r>
      <w:proofErr w:type="gramEnd"/>
      <w:r w:rsidRPr="00475174">
        <w:t xml:space="preserve"> решением Совета Курганинского городского поселения Курганинского района от 16 декабря 2010 года №163 (с изменениями от 24 января2013 года №342; 17 марта 2014 года №426; 27 апреля 2017 года №187; </w:t>
      </w:r>
      <w:proofErr w:type="gramStart"/>
      <w:r w:rsidRPr="00475174">
        <w:t>28 июня 2018 года №275</w:t>
      </w:r>
      <w:r>
        <w:t xml:space="preserve">) </w:t>
      </w:r>
      <w:r>
        <w:rPr>
          <w:rFonts w:ascii="TimesNewRomanPSMT" w:eastAsia="Times New Roman" w:hAnsi="TimesNewRomanPSMT"/>
          <w:color w:val="000000"/>
          <w:lang w:eastAsia="ru-RU"/>
        </w:rPr>
        <w:t>с</w:t>
      </w:r>
      <w:r w:rsidRPr="00475174">
        <w:rPr>
          <w:rFonts w:ascii="TimesNewRomanPSMT" w:eastAsia="Times New Roman" w:hAnsi="TimesNewRomanPSMT"/>
          <w:color w:val="000000"/>
          <w:lang w:eastAsia="ru-RU"/>
        </w:rPr>
        <w:t xml:space="preserve"> учетом сложившейся структуры ст</w:t>
      </w:r>
      <w:r>
        <w:rPr>
          <w:rFonts w:ascii="TimesNewRomanPSMT" w:eastAsia="Times New Roman" w:hAnsi="TimesNewRomanPSMT"/>
          <w:color w:val="000000"/>
          <w:lang w:eastAsia="ru-RU"/>
        </w:rPr>
        <w:t>роительства на территории городского поселения</w:t>
      </w:r>
      <w:r w:rsidRPr="00475174">
        <w:rPr>
          <w:rFonts w:ascii="TimesNewRomanPSMT" w:eastAsia="Times New Roman" w:hAnsi="TimesNewRomanPSMT"/>
          <w:color w:val="000000"/>
          <w:lang w:eastAsia="ru-RU"/>
        </w:rPr>
        <w:t xml:space="preserve"> и</w:t>
      </w:r>
      <w:r>
        <w:rPr>
          <w:rFonts w:ascii="TimesNewRomanPSMT" w:eastAsia="Times New Roman" w:hAnsi="TimesNewRomanPSMT"/>
          <w:color w:val="000000"/>
          <w:lang w:eastAsia="ru-RU"/>
        </w:rPr>
        <w:t xml:space="preserve"> </w:t>
      </w:r>
      <w:r w:rsidRPr="00475174">
        <w:rPr>
          <w:rStyle w:val="affffffffe"/>
          <w:lang w:eastAsia="ru-RU"/>
        </w:rPr>
        <w:t>тенденций ее изменения, в новом строительстве предлагается применять</w:t>
      </w:r>
      <w:r>
        <w:rPr>
          <w:rStyle w:val="affffffffe"/>
          <w:lang w:eastAsia="ru-RU"/>
        </w:rPr>
        <w:t xml:space="preserve"> </w:t>
      </w:r>
      <w:r w:rsidRPr="00475174">
        <w:rPr>
          <w:rStyle w:val="affffffffe"/>
          <w:lang w:eastAsia="ru-RU"/>
        </w:rPr>
        <w:t>застройку:</w:t>
      </w:r>
      <w:proofErr w:type="gramEnd"/>
    </w:p>
    <w:p w:rsidR="00475174" w:rsidRDefault="00475174" w:rsidP="00475174">
      <w:pPr>
        <w:pStyle w:val="affffffffd"/>
        <w:rPr>
          <w:rStyle w:val="affffffffe"/>
          <w:lang w:eastAsia="ru-RU"/>
        </w:rPr>
      </w:pPr>
      <w:r w:rsidRPr="00475174">
        <w:rPr>
          <w:rStyle w:val="affffffffe"/>
          <w:lang w:eastAsia="ru-RU"/>
        </w:rPr>
        <w:t>- усадебного типа, средняя жилищная обеспеченность – 35 м</w:t>
      </w:r>
      <w:proofErr w:type="gramStart"/>
      <w:r w:rsidRPr="00475174">
        <w:rPr>
          <w:rStyle w:val="affffffffe"/>
          <w:vertAlign w:val="superscript"/>
          <w:lang w:eastAsia="ru-RU"/>
        </w:rPr>
        <w:t>2</w:t>
      </w:r>
      <w:proofErr w:type="gramEnd"/>
      <w:r w:rsidRPr="00475174">
        <w:rPr>
          <w:rStyle w:val="affffffffe"/>
          <w:lang w:eastAsia="ru-RU"/>
        </w:rPr>
        <w:t>/чел.,</w:t>
      </w:r>
    </w:p>
    <w:p w:rsidR="00475174" w:rsidRDefault="00475174" w:rsidP="00475174">
      <w:pPr>
        <w:pStyle w:val="affffffffd"/>
        <w:rPr>
          <w:rStyle w:val="affffffffe"/>
          <w:lang w:eastAsia="ru-RU"/>
        </w:rPr>
      </w:pPr>
      <w:r w:rsidRPr="00475174">
        <w:rPr>
          <w:rStyle w:val="affffffffe"/>
          <w:lang w:eastAsia="ru-RU"/>
        </w:rPr>
        <w:t>- секционного типа при средней обеспеченности населения общей</w:t>
      </w:r>
      <w:r>
        <w:rPr>
          <w:rStyle w:val="affffffffe"/>
          <w:lang w:eastAsia="ru-RU"/>
        </w:rPr>
        <w:t xml:space="preserve"> </w:t>
      </w:r>
      <w:r w:rsidRPr="00475174">
        <w:rPr>
          <w:rStyle w:val="affffffffe"/>
          <w:lang w:eastAsia="ru-RU"/>
        </w:rPr>
        <w:t>площадью жилищного фонда 30 м</w:t>
      </w:r>
      <w:proofErr w:type="gramStart"/>
      <w:r w:rsidRPr="00475174">
        <w:rPr>
          <w:rStyle w:val="affffffffe"/>
          <w:vertAlign w:val="superscript"/>
          <w:lang w:eastAsia="ru-RU"/>
        </w:rPr>
        <w:t>2</w:t>
      </w:r>
      <w:proofErr w:type="gramEnd"/>
      <w:r w:rsidRPr="00475174">
        <w:rPr>
          <w:rStyle w:val="affffffffe"/>
          <w:lang w:eastAsia="ru-RU"/>
        </w:rPr>
        <w:t>/чел.</w:t>
      </w:r>
      <w:r>
        <w:rPr>
          <w:rStyle w:val="affffffffe"/>
          <w:lang w:eastAsia="ru-RU"/>
        </w:rPr>
        <w:t xml:space="preserve"> </w:t>
      </w:r>
    </w:p>
    <w:p w:rsidR="00475174" w:rsidRPr="00475174" w:rsidRDefault="00475174" w:rsidP="00475174">
      <w:pPr>
        <w:pStyle w:val="affffffffd"/>
        <w:rPr>
          <w:rStyle w:val="affffffffe"/>
        </w:rPr>
      </w:pPr>
      <w:r>
        <w:rPr>
          <w:rStyle w:val="affffffffe"/>
          <w:lang w:eastAsia="ru-RU"/>
        </w:rPr>
        <w:t xml:space="preserve">Прогноз потребности в жилищном фонде и определение объемов нового жилищного строительства на территории Курганинского городского поселения </w:t>
      </w:r>
      <w:proofErr w:type="gramStart"/>
      <w:r>
        <w:rPr>
          <w:rStyle w:val="affffffffe"/>
          <w:lang w:eastAsia="ru-RU"/>
        </w:rPr>
        <w:t>представлена</w:t>
      </w:r>
      <w:proofErr w:type="gramEnd"/>
      <w:r>
        <w:rPr>
          <w:rStyle w:val="affffffffe"/>
          <w:lang w:eastAsia="ru-RU"/>
        </w:rPr>
        <w:t xml:space="preserve"> в таблице 1.1</w:t>
      </w:r>
    </w:p>
    <w:p w:rsidR="00475174" w:rsidRPr="00475174" w:rsidRDefault="00475174" w:rsidP="00475174">
      <w:pPr>
        <w:pStyle w:val="affffffffd"/>
        <w:jc w:val="right"/>
        <w:rPr>
          <w:sz w:val="24"/>
        </w:rPr>
      </w:pPr>
      <w:r w:rsidRPr="00475174">
        <w:rPr>
          <w:sz w:val="24"/>
        </w:rPr>
        <w:t>Таблица 1.1</w:t>
      </w:r>
    </w:p>
    <w:tbl>
      <w:tblPr>
        <w:tblStyle w:val="af0"/>
        <w:tblW w:w="5000" w:type="pct"/>
        <w:tblLook w:val="04A0"/>
      </w:tblPr>
      <w:tblGrid>
        <w:gridCol w:w="2900"/>
        <w:gridCol w:w="1330"/>
        <w:gridCol w:w="1210"/>
        <w:gridCol w:w="1292"/>
        <w:gridCol w:w="1585"/>
        <w:gridCol w:w="1254"/>
      </w:tblGrid>
      <w:tr w:rsidR="00475174" w:rsidRPr="00475174" w:rsidTr="00475174">
        <w:trPr>
          <w:cantSplit/>
          <w:trHeight w:val="2277"/>
        </w:trPr>
        <w:tc>
          <w:tcPr>
            <w:tcW w:w="1515" w:type="pct"/>
            <w:vAlign w:val="center"/>
          </w:tcPr>
          <w:p w:rsidR="00475174" w:rsidRPr="00475174" w:rsidRDefault="00475174" w:rsidP="00475174">
            <w:pPr>
              <w:pStyle w:val="affffffffd"/>
              <w:spacing w:line="240" w:lineRule="auto"/>
              <w:ind w:firstLine="0"/>
              <w:jc w:val="center"/>
              <w:rPr>
                <w:sz w:val="20"/>
                <w:szCs w:val="20"/>
              </w:rPr>
            </w:pPr>
            <w:r w:rsidRPr="00475174">
              <w:rPr>
                <w:sz w:val="20"/>
                <w:szCs w:val="20"/>
              </w:rPr>
              <w:t xml:space="preserve">Наименование </w:t>
            </w:r>
            <w:r>
              <w:rPr>
                <w:sz w:val="20"/>
                <w:szCs w:val="20"/>
              </w:rPr>
              <w:t>населенного пункта</w:t>
            </w:r>
          </w:p>
        </w:tc>
        <w:tc>
          <w:tcPr>
            <w:tcW w:w="695" w:type="pct"/>
            <w:vAlign w:val="center"/>
          </w:tcPr>
          <w:p w:rsidR="00475174" w:rsidRPr="00475174" w:rsidRDefault="00475174" w:rsidP="00475174">
            <w:pPr>
              <w:pStyle w:val="affffffffd"/>
              <w:spacing w:line="240" w:lineRule="auto"/>
              <w:ind w:firstLine="0"/>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632" w:type="pct"/>
            <w:textDirection w:val="btLr"/>
            <w:vAlign w:val="center"/>
          </w:tcPr>
          <w:p w:rsidR="00475174" w:rsidRPr="00475174" w:rsidRDefault="00475174" w:rsidP="00475174">
            <w:pPr>
              <w:pStyle w:val="affffffffd"/>
              <w:spacing w:line="240" w:lineRule="auto"/>
              <w:ind w:left="113" w:right="113" w:firstLine="0"/>
              <w:jc w:val="center"/>
              <w:rPr>
                <w:sz w:val="20"/>
                <w:szCs w:val="20"/>
              </w:rPr>
            </w:pPr>
            <w:r>
              <w:rPr>
                <w:sz w:val="20"/>
                <w:szCs w:val="20"/>
              </w:rPr>
              <w:t>Жилищный фонд по состоянию на 01.01.2019 г.</w:t>
            </w:r>
          </w:p>
        </w:tc>
        <w:tc>
          <w:tcPr>
            <w:tcW w:w="675" w:type="pct"/>
            <w:textDirection w:val="btLr"/>
            <w:vAlign w:val="center"/>
          </w:tcPr>
          <w:p w:rsidR="00475174" w:rsidRPr="00475174" w:rsidRDefault="00475174" w:rsidP="00475174">
            <w:pPr>
              <w:pStyle w:val="affffffffd"/>
              <w:spacing w:line="240" w:lineRule="auto"/>
              <w:ind w:left="113" w:right="113" w:firstLine="0"/>
              <w:jc w:val="center"/>
              <w:rPr>
                <w:sz w:val="20"/>
                <w:szCs w:val="20"/>
                <w:vertAlign w:val="superscript"/>
              </w:rPr>
            </w:pPr>
            <w:r>
              <w:rPr>
                <w:sz w:val="20"/>
                <w:szCs w:val="20"/>
                <w:vertAlign w:val="superscript"/>
              </w:rPr>
              <w:t>Убыль жилищного фонда</w:t>
            </w:r>
          </w:p>
        </w:tc>
        <w:tc>
          <w:tcPr>
            <w:tcW w:w="828" w:type="pct"/>
            <w:textDirection w:val="btLr"/>
            <w:vAlign w:val="center"/>
          </w:tcPr>
          <w:p w:rsidR="00475174" w:rsidRPr="00475174" w:rsidRDefault="00475174" w:rsidP="00475174">
            <w:pPr>
              <w:pStyle w:val="affffffffd"/>
              <w:spacing w:line="240" w:lineRule="auto"/>
              <w:ind w:left="113" w:right="113" w:firstLine="0"/>
              <w:jc w:val="center"/>
              <w:rPr>
                <w:sz w:val="20"/>
                <w:szCs w:val="20"/>
              </w:rPr>
            </w:pPr>
            <w:r>
              <w:rPr>
                <w:sz w:val="20"/>
                <w:szCs w:val="20"/>
              </w:rPr>
              <w:t>Новое строительство</w:t>
            </w:r>
          </w:p>
        </w:tc>
        <w:tc>
          <w:tcPr>
            <w:tcW w:w="655" w:type="pct"/>
            <w:textDirection w:val="btLr"/>
            <w:vAlign w:val="center"/>
          </w:tcPr>
          <w:p w:rsidR="00475174" w:rsidRPr="00475174" w:rsidRDefault="00475174" w:rsidP="00475174">
            <w:pPr>
              <w:pStyle w:val="affffffffd"/>
              <w:spacing w:line="240" w:lineRule="auto"/>
              <w:ind w:left="113" w:right="113" w:firstLine="0"/>
              <w:jc w:val="center"/>
              <w:rPr>
                <w:sz w:val="20"/>
                <w:szCs w:val="20"/>
              </w:rPr>
            </w:pPr>
            <w:r>
              <w:rPr>
                <w:sz w:val="20"/>
                <w:szCs w:val="20"/>
              </w:rPr>
              <w:t>Жилищный фонд по состоянию на 01.01.2029 г.</w:t>
            </w:r>
          </w:p>
        </w:tc>
      </w:tr>
      <w:tr w:rsidR="00475174" w:rsidRPr="00475174" w:rsidTr="00475174">
        <w:tc>
          <w:tcPr>
            <w:tcW w:w="1515" w:type="pct"/>
            <w:vAlign w:val="center"/>
          </w:tcPr>
          <w:p w:rsidR="00475174" w:rsidRPr="00475174" w:rsidRDefault="00475174" w:rsidP="00475174">
            <w:pPr>
              <w:pStyle w:val="affffffffd"/>
              <w:spacing w:line="240" w:lineRule="auto"/>
              <w:ind w:firstLine="0"/>
              <w:jc w:val="left"/>
              <w:rPr>
                <w:sz w:val="20"/>
                <w:szCs w:val="20"/>
              </w:rPr>
            </w:pPr>
            <w:proofErr w:type="spellStart"/>
            <w:r>
              <w:rPr>
                <w:sz w:val="20"/>
                <w:szCs w:val="20"/>
              </w:rPr>
              <w:t>Курганинское</w:t>
            </w:r>
            <w:proofErr w:type="spellEnd"/>
            <w:r>
              <w:rPr>
                <w:sz w:val="20"/>
                <w:szCs w:val="20"/>
              </w:rPr>
              <w:t xml:space="preserve"> городское поселение:</w:t>
            </w:r>
          </w:p>
        </w:tc>
        <w:tc>
          <w:tcPr>
            <w:tcW w:w="695" w:type="pct"/>
            <w:vAlign w:val="center"/>
          </w:tcPr>
          <w:p w:rsidR="00475174" w:rsidRPr="00475174" w:rsidRDefault="00475174" w:rsidP="00475174">
            <w:pPr>
              <w:pStyle w:val="affffffffd"/>
              <w:spacing w:line="240" w:lineRule="auto"/>
              <w:ind w:firstLine="0"/>
              <w:jc w:val="center"/>
              <w:rPr>
                <w:sz w:val="20"/>
                <w:szCs w:val="20"/>
                <w:vertAlign w:val="superscript"/>
              </w:rPr>
            </w:pPr>
            <w:r>
              <w:rPr>
                <w:sz w:val="20"/>
                <w:szCs w:val="20"/>
              </w:rPr>
              <w:t>тыс. м</w:t>
            </w:r>
            <w:proofErr w:type="gramStart"/>
            <w:r>
              <w:rPr>
                <w:sz w:val="20"/>
                <w:szCs w:val="20"/>
                <w:vertAlign w:val="superscript"/>
              </w:rPr>
              <w:t>2</w:t>
            </w:r>
            <w:proofErr w:type="gramEnd"/>
          </w:p>
        </w:tc>
        <w:tc>
          <w:tcPr>
            <w:tcW w:w="632" w:type="pct"/>
            <w:vAlign w:val="center"/>
          </w:tcPr>
          <w:p w:rsidR="00475174" w:rsidRPr="00475174" w:rsidRDefault="00475174" w:rsidP="00475174">
            <w:pPr>
              <w:pStyle w:val="affffffffd"/>
              <w:spacing w:line="240" w:lineRule="auto"/>
              <w:ind w:firstLine="0"/>
              <w:jc w:val="center"/>
              <w:rPr>
                <w:sz w:val="20"/>
                <w:szCs w:val="20"/>
              </w:rPr>
            </w:pPr>
            <w:r>
              <w:rPr>
                <w:sz w:val="20"/>
                <w:szCs w:val="20"/>
              </w:rPr>
              <w:t>1317,7</w:t>
            </w:r>
          </w:p>
        </w:tc>
        <w:tc>
          <w:tcPr>
            <w:tcW w:w="675" w:type="pct"/>
            <w:vAlign w:val="center"/>
          </w:tcPr>
          <w:p w:rsidR="00475174" w:rsidRPr="00475174" w:rsidRDefault="00475174" w:rsidP="00475174">
            <w:pPr>
              <w:pStyle w:val="affffffffd"/>
              <w:spacing w:line="240" w:lineRule="auto"/>
              <w:ind w:firstLine="0"/>
              <w:jc w:val="center"/>
              <w:rPr>
                <w:sz w:val="20"/>
                <w:szCs w:val="20"/>
              </w:rPr>
            </w:pPr>
            <w:r>
              <w:rPr>
                <w:sz w:val="20"/>
                <w:szCs w:val="20"/>
              </w:rPr>
              <w:t>41,9</w:t>
            </w:r>
          </w:p>
        </w:tc>
        <w:tc>
          <w:tcPr>
            <w:tcW w:w="828" w:type="pct"/>
            <w:vAlign w:val="center"/>
          </w:tcPr>
          <w:p w:rsidR="00475174" w:rsidRPr="00475174" w:rsidRDefault="00475174" w:rsidP="00475174">
            <w:pPr>
              <w:pStyle w:val="affffffffd"/>
              <w:spacing w:line="240" w:lineRule="auto"/>
              <w:ind w:firstLine="0"/>
              <w:jc w:val="center"/>
              <w:rPr>
                <w:sz w:val="20"/>
                <w:szCs w:val="20"/>
              </w:rPr>
            </w:pPr>
            <w:r>
              <w:rPr>
                <w:sz w:val="20"/>
                <w:szCs w:val="20"/>
              </w:rPr>
              <w:t>275,7</w:t>
            </w:r>
          </w:p>
        </w:tc>
        <w:tc>
          <w:tcPr>
            <w:tcW w:w="655" w:type="pct"/>
            <w:vAlign w:val="center"/>
          </w:tcPr>
          <w:p w:rsidR="00475174" w:rsidRPr="00475174" w:rsidRDefault="00475174" w:rsidP="00475174">
            <w:pPr>
              <w:pStyle w:val="affffffffd"/>
              <w:spacing w:line="240" w:lineRule="auto"/>
              <w:ind w:firstLine="0"/>
              <w:jc w:val="center"/>
              <w:rPr>
                <w:sz w:val="20"/>
                <w:szCs w:val="20"/>
              </w:rPr>
            </w:pPr>
            <w:r>
              <w:rPr>
                <w:sz w:val="20"/>
                <w:szCs w:val="20"/>
              </w:rPr>
              <w:t>1551,5</w:t>
            </w:r>
          </w:p>
        </w:tc>
      </w:tr>
      <w:tr w:rsidR="00475174" w:rsidRPr="00475174" w:rsidTr="00475174">
        <w:tc>
          <w:tcPr>
            <w:tcW w:w="1515" w:type="pct"/>
            <w:vAlign w:val="center"/>
          </w:tcPr>
          <w:p w:rsidR="00475174" w:rsidRPr="00475174" w:rsidRDefault="00475174" w:rsidP="00475174">
            <w:pPr>
              <w:pStyle w:val="affffffffd"/>
              <w:spacing w:line="240" w:lineRule="auto"/>
              <w:ind w:firstLine="0"/>
              <w:jc w:val="left"/>
              <w:rPr>
                <w:sz w:val="20"/>
                <w:szCs w:val="20"/>
              </w:rPr>
            </w:pPr>
            <w:r>
              <w:rPr>
                <w:sz w:val="20"/>
                <w:szCs w:val="20"/>
              </w:rPr>
              <w:t>Город Курганинск</w:t>
            </w:r>
          </w:p>
        </w:tc>
        <w:tc>
          <w:tcPr>
            <w:tcW w:w="695" w:type="pct"/>
            <w:vAlign w:val="center"/>
          </w:tcPr>
          <w:p w:rsidR="00475174" w:rsidRPr="00475174" w:rsidRDefault="00475174" w:rsidP="00475174">
            <w:pPr>
              <w:pStyle w:val="affffffffd"/>
              <w:spacing w:line="240" w:lineRule="auto"/>
              <w:ind w:firstLine="0"/>
              <w:jc w:val="center"/>
              <w:rPr>
                <w:sz w:val="20"/>
                <w:szCs w:val="20"/>
              </w:rPr>
            </w:pPr>
            <w:r>
              <w:rPr>
                <w:sz w:val="20"/>
                <w:szCs w:val="20"/>
              </w:rPr>
              <w:t>тыс. м</w:t>
            </w:r>
            <w:proofErr w:type="gramStart"/>
            <w:r>
              <w:rPr>
                <w:sz w:val="20"/>
                <w:szCs w:val="20"/>
                <w:vertAlign w:val="superscript"/>
              </w:rPr>
              <w:t>2</w:t>
            </w:r>
            <w:proofErr w:type="gramEnd"/>
          </w:p>
        </w:tc>
        <w:tc>
          <w:tcPr>
            <w:tcW w:w="632" w:type="pct"/>
            <w:vAlign w:val="center"/>
          </w:tcPr>
          <w:p w:rsidR="00475174" w:rsidRPr="00475174" w:rsidRDefault="00475174" w:rsidP="00475174">
            <w:pPr>
              <w:pStyle w:val="affffffffd"/>
              <w:spacing w:line="240" w:lineRule="auto"/>
              <w:ind w:firstLine="0"/>
              <w:jc w:val="center"/>
              <w:rPr>
                <w:sz w:val="20"/>
                <w:szCs w:val="20"/>
              </w:rPr>
            </w:pPr>
            <w:r>
              <w:rPr>
                <w:sz w:val="20"/>
                <w:szCs w:val="20"/>
              </w:rPr>
              <w:t>1289,7</w:t>
            </w:r>
          </w:p>
        </w:tc>
        <w:tc>
          <w:tcPr>
            <w:tcW w:w="675" w:type="pct"/>
            <w:vAlign w:val="center"/>
          </w:tcPr>
          <w:p w:rsidR="00475174" w:rsidRPr="00475174" w:rsidRDefault="00475174" w:rsidP="00475174">
            <w:pPr>
              <w:pStyle w:val="affffffffd"/>
              <w:spacing w:line="240" w:lineRule="auto"/>
              <w:ind w:firstLine="0"/>
              <w:jc w:val="center"/>
              <w:rPr>
                <w:sz w:val="20"/>
                <w:szCs w:val="20"/>
              </w:rPr>
            </w:pPr>
            <w:r>
              <w:rPr>
                <w:sz w:val="20"/>
                <w:szCs w:val="20"/>
              </w:rPr>
              <w:t>22,7</w:t>
            </w:r>
          </w:p>
        </w:tc>
        <w:tc>
          <w:tcPr>
            <w:tcW w:w="828" w:type="pct"/>
            <w:vAlign w:val="center"/>
          </w:tcPr>
          <w:p w:rsidR="00475174" w:rsidRPr="00475174" w:rsidRDefault="00475174" w:rsidP="00475174">
            <w:pPr>
              <w:pStyle w:val="affffffffd"/>
              <w:spacing w:line="240" w:lineRule="auto"/>
              <w:ind w:firstLine="0"/>
              <w:jc w:val="center"/>
              <w:rPr>
                <w:sz w:val="20"/>
                <w:szCs w:val="20"/>
              </w:rPr>
            </w:pPr>
            <w:r>
              <w:rPr>
                <w:sz w:val="20"/>
                <w:szCs w:val="20"/>
              </w:rPr>
              <w:t>241,</w:t>
            </w:r>
          </w:p>
        </w:tc>
        <w:tc>
          <w:tcPr>
            <w:tcW w:w="655" w:type="pct"/>
            <w:vAlign w:val="center"/>
          </w:tcPr>
          <w:p w:rsidR="00475174" w:rsidRPr="00475174" w:rsidRDefault="00475174" w:rsidP="00475174">
            <w:pPr>
              <w:pStyle w:val="affffffffd"/>
              <w:spacing w:line="240" w:lineRule="auto"/>
              <w:ind w:firstLine="0"/>
              <w:jc w:val="center"/>
              <w:rPr>
                <w:sz w:val="20"/>
                <w:szCs w:val="20"/>
              </w:rPr>
            </w:pPr>
            <w:r>
              <w:rPr>
                <w:sz w:val="20"/>
                <w:szCs w:val="20"/>
              </w:rPr>
              <w:t>1508,5</w:t>
            </w:r>
          </w:p>
        </w:tc>
      </w:tr>
      <w:tr w:rsidR="00475174" w:rsidRPr="00475174" w:rsidTr="00475174">
        <w:tc>
          <w:tcPr>
            <w:tcW w:w="1515" w:type="pct"/>
            <w:vAlign w:val="center"/>
          </w:tcPr>
          <w:p w:rsidR="00475174" w:rsidRPr="00475174" w:rsidRDefault="00475174" w:rsidP="00475174">
            <w:pPr>
              <w:pStyle w:val="affffffffd"/>
              <w:spacing w:line="240" w:lineRule="auto"/>
              <w:ind w:firstLine="0"/>
              <w:jc w:val="left"/>
              <w:rPr>
                <w:sz w:val="20"/>
                <w:szCs w:val="20"/>
              </w:rPr>
            </w:pPr>
            <w:r>
              <w:rPr>
                <w:sz w:val="20"/>
                <w:szCs w:val="20"/>
              </w:rPr>
              <w:t>Хутор Красное Поле</w:t>
            </w:r>
          </w:p>
        </w:tc>
        <w:tc>
          <w:tcPr>
            <w:tcW w:w="695" w:type="pct"/>
            <w:vAlign w:val="center"/>
          </w:tcPr>
          <w:p w:rsidR="00475174" w:rsidRPr="00475174" w:rsidRDefault="00475174" w:rsidP="00475174">
            <w:pPr>
              <w:pStyle w:val="affffffffd"/>
              <w:spacing w:line="240" w:lineRule="auto"/>
              <w:ind w:firstLine="0"/>
              <w:jc w:val="center"/>
              <w:rPr>
                <w:sz w:val="20"/>
                <w:szCs w:val="20"/>
              </w:rPr>
            </w:pPr>
            <w:r>
              <w:rPr>
                <w:sz w:val="20"/>
                <w:szCs w:val="20"/>
              </w:rPr>
              <w:t>тыс. м</w:t>
            </w:r>
            <w:proofErr w:type="gramStart"/>
            <w:r>
              <w:rPr>
                <w:sz w:val="20"/>
                <w:szCs w:val="20"/>
                <w:vertAlign w:val="superscript"/>
              </w:rPr>
              <w:t>2</w:t>
            </w:r>
            <w:proofErr w:type="gramEnd"/>
          </w:p>
        </w:tc>
        <w:tc>
          <w:tcPr>
            <w:tcW w:w="632" w:type="pct"/>
            <w:vAlign w:val="center"/>
          </w:tcPr>
          <w:p w:rsidR="00475174" w:rsidRPr="00475174" w:rsidRDefault="00475174" w:rsidP="00475174">
            <w:pPr>
              <w:pStyle w:val="affffffffd"/>
              <w:spacing w:line="240" w:lineRule="auto"/>
              <w:ind w:firstLine="0"/>
              <w:jc w:val="center"/>
              <w:rPr>
                <w:sz w:val="20"/>
                <w:szCs w:val="20"/>
              </w:rPr>
            </w:pPr>
            <w:r>
              <w:rPr>
                <w:sz w:val="20"/>
                <w:szCs w:val="20"/>
              </w:rPr>
              <w:t>14,3</w:t>
            </w:r>
          </w:p>
        </w:tc>
        <w:tc>
          <w:tcPr>
            <w:tcW w:w="675" w:type="pct"/>
            <w:vAlign w:val="center"/>
          </w:tcPr>
          <w:p w:rsidR="00475174" w:rsidRPr="00475174" w:rsidRDefault="00475174" w:rsidP="00475174">
            <w:pPr>
              <w:pStyle w:val="affffffffd"/>
              <w:spacing w:line="240" w:lineRule="auto"/>
              <w:ind w:firstLine="0"/>
              <w:jc w:val="center"/>
              <w:rPr>
                <w:sz w:val="20"/>
                <w:szCs w:val="20"/>
              </w:rPr>
            </w:pPr>
            <w:r>
              <w:rPr>
                <w:sz w:val="20"/>
                <w:szCs w:val="20"/>
              </w:rPr>
              <w:t>5,6</w:t>
            </w:r>
          </w:p>
        </w:tc>
        <w:tc>
          <w:tcPr>
            <w:tcW w:w="828" w:type="pct"/>
            <w:vAlign w:val="center"/>
          </w:tcPr>
          <w:p w:rsidR="00475174" w:rsidRPr="00475174" w:rsidRDefault="00475174" w:rsidP="00475174">
            <w:pPr>
              <w:pStyle w:val="affffffffd"/>
              <w:spacing w:line="240" w:lineRule="auto"/>
              <w:ind w:firstLine="0"/>
              <w:jc w:val="center"/>
              <w:rPr>
                <w:sz w:val="20"/>
                <w:szCs w:val="20"/>
              </w:rPr>
            </w:pPr>
            <w:r>
              <w:rPr>
                <w:sz w:val="20"/>
                <w:szCs w:val="20"/>
              </w:rPr>
              <w:t>14,5</w:t>
            </w:r>
          </w:p>
        </w:tc>
        <w:tc>
          <w:tcPr>
            <w:tcW w:w="655" w:type="pct"/>
            <w:vAlign w:val="center"/>
          </w:tcPr>
          <w:p w:rsidR="00475174" w:rsidRPr="00475174" w:rsidRDefault="00475174" w:rsidP="00475174">
            <w:pPr>
              <w:pStyle w:val="affffffffd"/>
              <w:spacing w:line="240" w:lineRule="auto"/>
              <w:ind w:firstLine="0"/>
              <w:jc w:val="center"/>
              <w:rPr>
                <w:sz w:val="20"/>
                <w:szCs w:val="20"/>
              </w:rPr>
            </w:pPr>
            <w:r>
              <w:rPr>
                <w:sz w:val="20"/>
                <w:szCs w:val="20"/>
              </w:rPr>
              <w:t>23,2</w:t>
            </w:r>
          </w:p>
        </w:tc>
      </w:tr>
      <w:tr w:rsidR="00475174" w:rsidRPr="00475174" w:rsidTr="00475174">
        <w:tc>
          <w:tcPr>
            <w:tcW w:w="1515" w:type="pct"/>
            <w:vAlign w:val="center"/>
          </w:tcPr>
          <w:p w:rsidR="00475174" w:rsidRDefault="00475174" w:rsidP="00475174">
            <w:pPr>
              <w:pStyle w:val="affffffffd"/>
              <w:spacing w:line="240" w:lineRule="auto"/>
              <w:ind w:firstLine="0"/>
              <w:jc w:val="left"/>
              <w:rPr>
                <w:sz w:val="20"/>
                <w:szCs w:val="20"/>
              </w:rPr>
            </w:pPr>
            <w:r>
              <w:rPr>
                <w:sz w:val="20"/>
                <w:szCs w:val="20"/>
              </w:rPr>
              <w:t>Хутор Свобода</w:t>
            </w:r>
          </w:p>
        </w:tc>
        <w:tc>
          <w:tcPr>
            <w:tcW w:w="695" w:type="pct"/>
            <w:vAlign w:val="center"/>
          </w:tcPr>
          <w:p w:rsidR="00475174" w:rsidRPr="00475174" w:rsidRDefault="00475174" w:rsidP="00475174">
            <w:pPr>
              <w:pStyle w:val="affffffffd"/>
              <w:spacing w:line="240" w:lineRule="auto"/>
              <w:ind w:firstLine="0"/>
              <w:jc w:val="center"/>
              <w:rPr>
                <w:sz w:val="20"/>
                <w:szCs w:val="20"/>
              </w:rPr>
            </w:pPr>
            <w:r>
              <w:rPr>
                <w:sz w:val="20"/>
                <w:szCs w:val="20"/>
              </w:rPr>
              <w:t>тыс. м</w:t>
            </w:r>
            <w:proofErr w:type="gramStart"/>
            <w:r>
              <w:rPr>
                <w:sz w:val="20"/>
                <w:szCs w:val="20"/>
                <w:vertAlign w:val="superscript"/>
              </w:rPr>
              <w:t>2</w:t>
            </w:r>
            <w:proofErr w:type="gramEnd"/>
          </w:p>
        </w:tc>
        <w:tc>
          <w:tcPr>
            <w:tcW w:w="632" w:type="pct"/>
            <w:vAlign w:val="center"/>
          </w:tcPr>
          <w:p w:rsidR="00475174" w:rsidRPr="00475174" w:rsidRDefault="00475174" w:rsidP="00475174">
            <w:pPr>
              <w:pStyle w:val="affffffffd"/>
              <w:spacing w:line="240" w:lineRule="auto"/>
              <w:ind w:firstLine="0"/>
              <w:jc w:val="center"/>
              <w:rPr>
                <w:sz w:val="20"/>
                <w:szCs w:val="20"/>
              </w:rPr>
            </w:pPr>
            <w:r>
              <w:rPr>
                <w:sz w:val="20"/>
                <w:szCs w:val="20"/>
              </w:rPr>
              <w:t>13,7</w:t>
            </w:r>
          </w:p>
        </w:tc>
        <w:tc>
          <w:tcPr>
            <w:tcW w:w="675" w:type="pct"/>
            <w:vAlign w:val="center"/>
          </w:tcPr>
          <w:p w:rsidR="00475174" w:rsidRPr="00475174" w:rsidRDefault="00475174" w:rsidP="00475174">
            <w:pPr>
              <w:pStyle w:val="affffffffd"/>
              <w:spacing w:line="240" w:lineRule="auto"/>
              <w:ind w:firstLine="0"/>
              <w:jc w:val="center"/>
              <w:rPr>
                <w:sz w:val="20"/>
                <w:szCs w:val="20"/>
              </w:rPr>
            </w:pPr>
            <w:r>
              <w:rPr>
                <w:sz w:val="20"/>
                <w:szCs w:val="20"/>
              </w:rPr>
              <w:t>13,6</w:t>
            </w:r>
          </w:p>
        </w:tc>
        <w:tc>
          <w:tcPr>
            <w:tcW w:w="828" w:type="pct"/>
            <w:vAlign w:val="center"/>
          </w:tcPr>
          <w:p w:rsidR="00475174" w:rsidRPr="00475174" w:rsidRDefault="00475174" w:rsidP="00475174">
            <w:pPr>
              <w:pStyle w:val="affffffffd"/>
              <w:spacing w:line="240" w:lineRule="auto"/>
              <w:ind w:firstLine="0"/>
              <w:jc w:val="center"/>
              <w:rPr>
                <w:sz w:val="20"/>
                <w:szCs w:val="20"/>
              </w:rPr>
            </w:pPr>
            <w:r>
              <w:rPr>
                <w:sz w:val="20"/>
                <w:szCs w:val="20"/>
              </w:rPr>
              <w:t>19,7</w:t>
            </w:r>
          </w:p>
        </w:tc>
        <w:tc>
          <w:tcPr>
            <w:tcW w:w="655" w:type="pct"/>
            <w:vAlign w:val="center"/>
          </w:tcPr>
          <w:p w:rsidR="00475174" w:rsidRPr="00475174" w:rsidRDefault="00475174" w:rsidP="00475174">
            <w:pPr>
              <w:pStyle w:val="affffffffd"/>
              <w:spacing w:line="240" w:lineRule="auto"/>
              <w:ind w:firstLine="0"/>
              <w:jc w:val="center"/>
              <w:rPr>
                <w:sz w:val="20"/>
                <w:szCs w:val="20"/>
              </w:rPr>
            </w:pPr>
            <w:r>
              <w:rPr>
                <w:sz w:val="20"/>
                <w:szCs w:val="20"/>
              </w:rPr>
              <w:t>19,8</w:t>
            </w:r>
          </w:p>
        </w:tc>
      </w:tr>
    </w:tbl>
    <w:p w:rsidR="00475174" w:rsidRDefault="00475174" w:rsidP="00475174">
      <w:pPr>
        <w:pStyle w:val="affffffffd"/>
      </w:pPr>
    </w:p>
    <w:p w:rsidR="000F7A57" w:rsidRPr="00B14746" w:rsidRDefault="000F7A57" w:rsidP="00BF5318">
      <w:pPr>
        <w:pStyle w:val="110"/>
        <w:outlineLvl w:val="1"/>
      </w:pPr>
      <w:bookmarkStart w:id="12" w:name="_Toc486261365"/>
      <w:bookmarkStart w:id="13" w:name="_Toc488826559"/>
      <w:bookmarkStart w:id="14" w:name="_Toc488826657"/>
      <w:bookmarkStart w:id="15" w:name="_Toc488827010"/>
      <w:bookmarkStart w:id="16" w:name="_Toc512697716"/>
      <w:bookmarkStart w:id="17" w:name="_Toc20467992"/>
      <w:r w:rsidRPr="00B14746">
        <w:lastRenderedPageBreak/>
        <w:t>1.2 Объемы потребле</w:t>
      </w:r>
      <w:r w:rsidR="00203E2E">
        <w:t>ния тепловой энергии (мощности) И</w:t>
      </w:r>
      <w:r w:rsidRPr="00B14746">
        <w:t xml:space="preserve"> теплоносителя с разделением по видам теплопотребления в каждом расчетном элементе территориального деления на каждом этапе</w:t>
      </w:r>
      <w:bookmarkEnd w:id="12"/>
      <w:bookmarkEnd w:id="13"/>
      <w:bookmarkEnd w:id="14"/>
      <w:bookmarkEnd w:id="15"/>
      <w:bookmarkEnd w:id="16"/>
      <w:bookmarkEnd w:id="17"/>
    </w:p>
    <w:p w:rsidR="00475174" w:rsidRDefault="00475174" w:rsidP="00475174">
      <w:pPr>
        <w:pStyle w:val="affffffffd"/>
      </w:pPr>
      <w:bookmarkStart w:id="18" w:name="_Toc486261367"/>
      <w:bookmarkStart w:id="19" w:name="_Toc488826561"/>
      <w:bookmarkStart w:id="20" w:name="_Toc488826662"/>
      <w:bookmarkStart w:id="21" w:name="_Toc488827012"/>
      <w:bookmarkStart w:id="22" w:name="_Toc512697718"/>
      <w:proofErr w:type="gramStart"/>
      <w:r>
        <w:t xml:space="preserve">Генеральным планом Курганинского городского поселения Курганинского района Краснодарского края, </w:t>
      </w:r>
      <w:r w:rsidRPr="00475174">
        <w:t>утвержденный решением Совета Курганинского городского поселения Курганинского района от 16 декабря 2010 года №163 (с изменениями от 24 января2013 года №342; 17 марта 2014 года №426; 27 апреля 2017 года №187; 28 июня 2018 года №275</w:t>
      </w:r>
      <w:r>
        <w:t>) предусмотрено теплоснабжение города Курганинска от 10 (десяти) существующих и двадцати одной новой котельной.</w:t>
      </w:r>
      <w:proofErr w:type="gramEnd"/>
      <w:r>
        <w:t xml:space="preserve"> Строительство 7 (семи) из них было запланировано</w:t>
      </w:r>
      <w:r w:rsidRPr="00475174">
        <w:t xml:space="preserve"> </w:t>
      </w:r>
      <w:r>
        <w:t xml:space="preserve">на </w:t>
      </w:r>
      <w:r>
        <w:rPr>
          <w:lang w:val="en-US"/>
        </w:rPr>
        <w:t>I</w:t>
      </w:r>
      <w:r>
        <w:t xml:space="preserve"> очередь строительства (2019 г.) и автономных источников питания систем поквартирного теплоснабжения - от автоматических газовых отопительных котлов для индивидуальной одн</w:t>
      </w:r>
      <w:proofErr w:type="gramStart"/>
      <w:r>
        <w:t>о-</w:t>
      </w:r>
      <w:proofErr w:type="gramEnd"/>
      <w:r>
        <w:t xml:space="preserve"> двухэтажной и секционной застройки. </w:t>
      </w:r>
    </w:p>
    <w:p w:rsidR="00475174" w:rsidRDefault="00475174" w:rsidP="00475174">
      <w:pPr>
        <w:pStyle w:val="affffffffd"/>
      </w:pPr>
      <w:r>
        <w:t xml:space="preserve">Теплоснабжение объектов в поселке Красное поле и хуторе Свобода в границах проектируемого генерального плана предусматривается от двух новых районных котельных, строительство которых планируется на </w:t>
      </w:r>
      <w:r>
        <w:rPr>
          <w:lang w:val="en-US"/>
        </w:rPr>
        <w:t>I</w:t>
      </w:r>
      <w:r>
        <w:t xml:space="preserve"> очередь строительства (2019 г.) по одной в каждом населенном пункте. Кроме того, теплоснабжение объектов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w:t>
      </w:r>
      <w:proofErr w:type="gramStart"/>
      <w:r>
        <w:t>о-</w:t>
      </w:r>
      <w:proofErr w:type="gramEnd"/>
      <w:r>
        <w:t xml:space="preserve"> двухэтажной и секционной застройки. </w:t>
      </w:r>
    </w:p>
    <w:p w:rsidR="00475174" w:rsidRDefault="00475174" w:rsidP="00475174">
      <w:pPr>
        <w:pStyle w:val="affffffffd"/>
      </w:pPr>
      <w:r>
        <w:t>На основании письма администрации Курганинского городского поселения Курганинского района</w:t>
      </w:r>
      <w:proofErr w:type="gramStart"/>
      <w:r>
        <w:t xml:space="preserve"> И</w:t>
      </w:r>
      <w:proofErr w:type="gramEnd"/>
      <w:r>
        <w:t xml:space="preserve">сх. №3090/06-11 от 26.09.2019 г. отсутствует необходимость строительства котельных, предусмотренных Генеральным планом Курганинского городского поселения Курганинского района Краснодарского края, </w:t>
      </w:r>
      <w:r w:rsidRPr="00475174">
        <w:t xml:space="preserve">утвержденный решением Совета Курганинского городского поселения Курганинского района от 16 декабря 2010 года №163 (с изменениями от 24 января2013 года №342; </w:t>
      </w:r>
      <w:proofErr w:type="gramStart"/>
      <w:r w:rsidRPr="00475174">
        <w:t>17 марта 2014 года №426; 27 апреля 2017 года №187; 28 июня 2018 года №275</w:t>
      </w:r>
      <w:r>
        <w:t xml:space="preserve">), так как </w:t>
      </w:r>
      <w:r>
        <w:lastRenderedPageBreak/>
        <w:t>строительство жилых домов и иных объектов капитального строительства выполняется с устройством индивидуальных источников теплоснабжения.</w:t>
      </w:r>
      <w:proofErr w:type="gramEnd"/>
    </w:p>
    <w:p w:rsidR="00D70CEA" w:rsidRDefault="00D70CEA" w:rsidP="00AB051B">
      <w:pPr>
        <w:pStyle w:val="afffffff6"/>
        <w:rPr>
          <w:b/>
          <w:caps/>
          <w:color w:val="000000" w:themeColor="text1"/>
          <w:szCs w:val="20"/>
        </w:rPr>
      </w:pPr>
    </w:p>
    <w:p w:rsidR="000F7A57" w:rsidRPr="00B14746" w:rsidRDefault="000F7A57" w:rsidP="00BF5318">
      <w:pPr>
        <w:pStyle w:val="110"/>
        <w:outlineLvl w:val="1"/>
      </w:pPr>
      <w:bookmarkStart w:id="23" w:name="_Toc20467993"/>
      <w:r w:rsidRPr="00B14746">
        <w:t>1.3 Потребление тепловой энергии (мощности) и теплоносителя объектами, расположенными в производственных зонах</w:t>
      </w:r>
      <w:r w:rsidR="00203E2E">
        <w:t xml:space="preserve"> </w:t>
      </w:r>
      <w:r w:rsidRPr="00B14746">
        <w:t>на каждом этапе.</w:t>
      </w:r>
      <w:bookmarkEnd w:id="18"/>
      <w:bookmarkEnd w:id="19"/>
      <w:bookmarkEnd w:id="20"/>
      <w:bookmarkEnd w:id="21"/>
      <w:bookmarkEnd w:id="22"/>
      <w:bookmarkEnd w:id="23"/>
    </w:p>
    <w:p w:rsidR="000F7A57" w:rsidRPr="00B14746" w:rsidRDefault="000F7A57" w:rsidP="00D77B83">
      <w:pPr>
        <w:pStyle w:val="a8"/>
        <w:rPr>
          <w:color w:val="auto"/>
          <w:szCs w:val="28"/>
        </w:rPr>
      </w:pPr>
      <w:r w:rsidRPr="004B2029">
        <w:t xml:space="preserve">Прогнозирование перспективных объемов потребления тепловой энергии не предусматривается в виду отсутствия информации </w:t>
      </w:r>
      <w:r w:rsidRPr="00B14746">
        <w:t>о строительстве или модернизации промышленных предприятий с возможным изменением производственных зон и их перепрофилирования.</w:t>
      </w:r>
      <w:bookmarkStart w:id="24" w:name="_Toc488826563"/>
      <w:bookmarkStart w:id="25" w:name="_Toc488826664"/>
      <w:bookmarkStart w:id="26" w:name="_Toc488827014"/>
      <w:bookmarkStart w:id="27" w:name="_Toc512697720"/>
    </w:p>
    <w:p w:rsidR="00227021" w:rsidRDefault="00227021">
      <w:pPr>
        <w:spacing w:before="0" w:after="200" w:line="276" w:lineRule="auto"/>
        <w:ind w:firstLine="0"/>
        <w:jc w:val="left"/>
        <w:rPr>
          <w:rFonts w:ascii="Times New Roman" w:hAnsi="Times New Roman" w:cs="Times New Roman"/>
          <w:b/>
          <w:color w:val="000000" w:themeColor="text1"/>
          <w:sz w:val="28"/>
        </w:rPr>
      </w:pPr>
    </w:p>
    <w:p w:rsidR="000F7A57" w:rsidRPr="00B14746" w:rsidRDefault="00D77B83" w:rsidP="00BF5318">
      <w:pPr>
        <w:pStyle w:val="13"/>
        <w:outlineLvl w:val="0"/>
      </w:pPr>
      <w:bookmarkStart w:id="28" w:name="_Toc20467994"/>
      <w:r w:rsidRPr="00B14746">
        <w:t xml:space="preserve">РАЗДЕЛ 2 </w:t>
      </w:r>
      <w:r w:rsidR="00203E2E">
        <w:t xml:space="preserve">СУЩЕСТВУЮЩИЕ И </w:t>
      </w:r>
      <w:r w:rsidRPr="00B14746">
        <w:t>ПЕРСПЕКТИВНЫЕ БАЛАНСЫ РАСПОЛАГАЕМОЙ ТЕПЛОВОЙ МОЩНОСТИ ИСТОЧНИКОВ ТЕПЛОВОЙ ЭНЕРГИИ И ТЕПЛОВОЙ НАГРУЗКИ ПОТРЕБИТЕЛЕЙ</w:t>
      </w:r>
      <w:bookmarkEnd w:id="28"/>
    </w:p>
    <w:p w:rsidR="00784013" w:rsidRPr="00A038DD" w:rsidRDefault="00784013" w:rsidP="00784013">
      <w:pPr>
        <w:pStyle w:val="afffffff6"/>
      </w:pPr>
      <w:r w:rsidRPr="00A038DD">
        <w:t xml:space="preserve">Функциональная структура централизованного теплоснабжения муниципального образования </w:t>
      </w:r>
      <w:proofErr w:type="spellStart"/>
      <w:r>
        <w:t>Курганинское</w:t>
      </w:r>
      <w:proofErr w:type="spellEnd"/>
      <w:r>
        <w:t xml:space="preserve"> городское поселение Курганинского муниципального района Краснодарского края (далее МО </w:t>
      </w:r>
      <w:proofErr w:type="spellStart"/>
      <w:r>
        <w:t>Курганинское</w:t>
      </w:r>
      <w:proofErr w:type="spellEnd"/>
      <w:r>
        <w:t xml:space="preserve"> городское поселение</w:t>
      </w:r>
      <w:r w:rsidRPr="00A038DD">
        <w:t>) представляет собой производство тепловой энерги</w:t>
      </w:r>
      <w:r>
        <w:t>и и передачу её до потребителей (население, бюджетные организации и прочие потребители)</w:t>
      </w:r>
      <w:r w:rsidRPr="00A038DD">
        <w:t>.</w:t>
      </w:r>
    </w:p>
    <w:p w:rsidR="00784013" w:rsidRDefault="00784013" w:rsidP="00784013">
      <w:pPr>
        <w:pStyle w:val="afffffff6"/>
      </w:pPr>
      <w:r>
        <w:t xml:space="preserve">Производство и передачу тепловой энергии </w:t>
      </w:r>
      <w:r w:rsidRPr="00A038DD">
        <w:t xml:space="preserve">в МО </w:t>
      </w:r>
      <w:proofErr w:type="spellStart"/>
      <w:r>
        <w:t>Курганинское</w:t>
      </w:r>
      <w:proofErr w:type="spellEnd"/>
      <w:r>
        <w:t xml:space="preserve"> городское поселение </w:t>
      </w:r>
      <w:r w:rsidRPr="00A038DD">
        <w:t>осуществляет 1 организация:</w:t>
      </w:r>
      <w:r>
        <w:t xml:space="preserve"> м</w:t>
      </w:r>
      <w:r>
        <w:rPr>
          <w:color w:val="000000"/>
          <w:shd w:val="clear" w:color="auto" w:fill="FFFFFF"/>
        </w:rPr>
        <w:t xml:space="preserve">униципальное унитарное предприятие муниципального образования Курганинский район «Курганинсктеплоэнерго»  </w:t>
      </w:r>
      <w:r w:rsidRPr="00A038DD">
        <w:t xml:space="preserve">(далее </w:t>
      </w:r>
      <w:r>
        <w:t>–</w:t>
      </w:r>
      <w:r w:rsidRPr="00A038DD">
        <w:t xml:space="preserve"> </w:t>
      </w:r>
      <w:r>
        <w:t>МУП МО Курганинский район «Курганинсктеплоэнерго»</w:t>
      </w:r>
      <w:r w:rsidRPr="00A038DD">
        <w:t xml:space="preserve"> (ИНН </w:t>
      </w:r>
      <w:r>
        <w:t xml:space="preserve">2339017924, ОГРН  1082339000875)), </w:t>
      </w:r>
      <w:proofErr w:type="spellStart"/>
      <w:r w:rsidRPr="005772F7">
        <w:t>зарегистрировано</w:t>
      </w:r>
      <w:r>
        <w:t>е</w:t>
      </w:r>
      <w:proofErr w:type="spellEnd"/>
      <w:r w:rsidRPr="005772F7">
        <w:t xml:space="preserve"> по адресу: </w:t>
      </w:r>
      <w:r>
        <w:t xml:space="preserve">352437, Краснодарский край, Курганинский район, город Курганинск, квартал 76-й, дом 13. </w:t>
      </w:r>
      <w:r w:rsidRPr="005772F7">
        <w:t>ОКВЭД (основной вид деятельности):</w:t>
      </w:r>
      <w:r>
        <w:t>35.30.14 Производство пара и горячей воды (тепловой энергии) котельными.</w:t>
      </w:r>
    </w:p>
    <w:p w:rsidR="00784013" w:rsidRDefault="00784013" w:rsidP="00784013">
      <w:pPr>
        <w:pStyle w:val="afffffff6"/>
      </w:pPr>
      <w:r>
        <w:t>МУП МО Курганинский район «Курганинсктеплоэнерго»</w:t>
      </w:r>
      <w:r w:rsidRPr="00A038DD">
        <w:t xml:space="preserve"> </w:t>
      </w:r>
      <w:r>
        <w:t xml:space="preserve">на территории МО </w:t>
      </w:r>
      <w:proofErr w:type="spellStart"/>
      <w:r>
        <w:t>Курганинское</w:t>
      </w:r>
      <w:proofErr w:type="spellEnd"/>
      <w:r>
        <w:t xml:space="preserve"> городское поселение по состоянию на </w:t>
      </w:r>
      <w:r>
        <w:lastRenderedPageBreak/>
        <w:t>01.01.2019 г. на праве хозяйственного ведения эксплуатирует 12 (двенадцать) котельных.</w:t>
      </w:r>
    </w:p>
    <w:p w:rsidR="00784013" w:rsidRPr="00A038DD" w:rsidRDefault="00784013" w:rsidP="00784013">
      <w:pPr>
        <w:pStyle w:val="afffffff6"/>
      </w:pPr>
      <w:r w:rsidRPr="00A038DD">
        <w:t>Установленная мощность источник</w:t>
      </w:r>
      <w:r>
        <w:t>ов</w:t>
      </w:r>
      <w:r w:rsidRPr="00A038DD">
        <w:t xml:space="preserve"> тепловой энергии</w:t>
      </w:r>
      <w:r>
        <w:t xml:space="preserve"> эксплуатируемых в границах МО </w:t>
      </w:r>
      <w:proofErr w:type="spellStart"/>
      <w:r>
        <w:t>Курганинское</w:t>
      </w:r>
      <w:proofErr w:type="spellEnd"/>
      <w:r>
        <w:t xml:space="preserve"> городское поселение</w:t>
      </w:r>
      <w:r w:rsidRPr="00A038DD">
        <w:t xml:space="preserve"> </w:t>
      </w:r>
      <w:r>
        <w:t>22,011</w:t>
      </w:r>
      <w:r w:rsidRPr="006D07A4">
        <w:t xml:space="preserve"> Гкал/ч, присоединённая тепловая нагрузка – </w:t>
      </w:r>
      <w:r w:rsidRPr="005202D3">
        <w:t>6,2871</w:t>
      </w:r>
      <w:r w:rsidRPr="008D08B4">
        <w:rPr>
          <w:color w:val="FF0000"/>
        </w:rPr>
        <w:t xml:space="preserve"> </w:t>
      </w:r>
      <w:r w:rsidRPr="006D07A4">
        <w:t>Гкал/ч.</w:t>
      </w:r>
    </w:p>
    <w:p w:rsidR="00784013" w:rsidRDefault="00784013" w:rsidP="00784013">
      <w:pPr>
        <w:pStyle w:val="afffffff6"/>
      </w:pPr>
      <w:r>
        <w:t>По состоянию на 01.01</w:t>
      </w:r>
      <w:r w:rsidRPr="00A038DD">
        <w:t xml:space="preserve">.2019 года в МО </w:t>
      </w:r>
      <w:proofErr w:type="spellStart"/>
      <w:r>
        <w:t>Курганинское</w:t>
      </w:r>
      <w:proofErr w:type="spellEnd"/>
      <w:r>
        <w:t xml:space="preserve"> городское поселение</w:t>
      </w:r>
      <w:r w:rsidRPr="00A038DD">
        <w:t xml:space="preserve"> отсутствуют источники комбинированной выработки тепловой и электрической энергии.</w:t>
      </w:r>
    </w:p>
    <w:p w:rsidR="00D70CEA" w:rsidRDefault="00D70CEA">
      <w:pPr>
        <w:spacing w:before="0" w:after="200" w:line="276" w:lineRule="auto"/>
        <w:ind w:firstLine="0"/>
        <w:jc w:val="left"/>
        <w:rPr>
          <w:rFonts w:ascii="Times New Roman" w:hAnsi="Times New Roman"/>
          <w:b/>
          <w:caps/>
          <w:color w:val="000000" w:themeColor="text1"/>
          <w:sz w:val="28"/>
          <w:szCs w:val="20"/>
        </w:rPr>
      </w:pPr>
    </w:p>
    <w:p w:rsidR="00A23CC3" w:rsidRPr="00B14746" w:rsidRDefault="00A23CC3" w:rsidP="00BF5318">
      <w:pPr>
        <w:pStyle w:val="110"/>
        <w:outlineLvl w:val="1"/>
      </w:pPr>
      <w:bookmarkStart w:id="29" w:name="_Toc20467995"/>
      <w:r>
        <w:t>2.1</w:t>
      </w:r>
      <w:r w:rsidRPr="00B14746">
        <w:t xml:space="preserve"> Описание существующих и перспективных зон действия систем теплоснабжения и источников тепловой энергии</w:t>
      </w:r>
      <w:bookmarkEnd w:id="29"/>
    </w:p>
    <w:p w:rsidR="00E95D7C" w:rsidRPr="00E95D7C" w:rsidRDefault="00E95D7C" w:rsidP="00E95D7C">
      <w:pPr>
        <w:spacing w:before="0" w:after="0" w:line="360" w:lineRule="auto"/>
        <w:rPr>
          <w:rFonts w:ascii="Times New Roman" w:eastAsia="Calibri" w:hAnsi="Times New Roman" w:cs="Times New Roman"/>
          <w:color w:val="000000"/>
          <w:sz w:val="28"/>
          <w:szCs w:val="28"/>
        </w:rPr>
      </w:pPr>
      <w:r w:rsidRPr="00E95D7C">
        <w:rPr>
          <w:rFonts w:ascii="Times New Roman" w:eastAsia="Calibri" w:hAnsi="Times New Roman" w:cs="Times New Roman"/>
          <w:color w:val="000000"/>
          <w:sz w:val="28"/>
          <w:szCs w:val="28"/>
        </w:rPr>
        <w:t xml:space="preserve">МУП МО Курганинский район «Курганинсктеплоэнерго» осуществляет централизованное теплоснабжение населения, бюджетных потребителей и ряда прочих организаций. Зоны действия котельных в границах МО </w:t>
      </w:r>
      <w:proofErr w:type="spellStart"/>
      <w:r w:rsidRPr="00E95D7C">
        <w:rPr>
          <w:rFonts w:ascii="Times New Roman" w:eastAsia="Calibri" w:hAnsi="Times New Roman" w:cs="Times New Roman"/>
          <w:color w:val="000000"/>
          <w:sz w:val="28"/>
          <w:szCs w:val="28"/>
        </w:rPr>
        <w:t>Курганинское</w:t>
      </w:r>
      <w:proofErr w:type="spellEnd"/>
      <w:r w:rsidRPr="00E95D7C">
        <w:rPr>
          <w:rFonts w:ascii="Times New Roman" w:eastAsia="Calibri" w:hAnsi="Times New Roman" w:cs="Times New Roman"/>
          <w:color w:val="000000"/>
          <w:sz w:val="28"/>
          <w:szCs w:val="28"/>
        </w:rPr>
        <w:t xml:space="preserve"> городское поселение представлены в таблице </w:t>
      </w:r>
      <w:r>
        <w:rPr>
          <w:rFonts w:ascii="Times New Roman" w:eastAsia="Calibri" w:hAnsi="Times New Roman" w:cs="Times New Roman"/>
          <w:color w:val="000000"/>
          <w:sz w:val="28"/>
          <w:szCs w:val="28"/>
        </w:rPr>
        <w:t>2</w:t>
      </w:r>
      <w:r w:rsidRPr="00E95D7C">
        <w:rPr>
          <w:rFonts w:ascii="Times New Roman" w:eastAsia="Calibri" w:hAnsi="Times New Roman" w:cs="Times New Roman"/>
          <w:color w:val="000000"/>
          <w:sz w:val="28"/>
          <w:szCs w:val="28"/>
        </w:rPr>
        <w:t>.1.</w:t>
      </w:r>
    </w:p>
    <w:p w:rsidR="00E95D7C" w:rsidRPr="00E95D7C" w:rsidRDefault="00E95D7C" w:rsidP="00E95D7C">
      <w:pPr>
        <w:spacing w:before="0" w:after="0" w:line="360" w:lineRule="auto"/>
        <w:jc w:val="right"/>
        <w:rPr>
          <w:rFonts w:ascii="Times New Roman" w:eastAsia="Calibri" w:hAnsi="Times New Roman" w:cs="Times New Roman"/>
          <w:color w:val="000000"/>
          <w:sz w:val="24"/>
          <w:szCs w:val="28"/>
        </w:rPr>
      </w:pPr>
      <w:r w:rsidRPr="00E95D7C">
        <w:rPr>
          <w:rFonts w:ascii="Times New Roman" w:eastAsia="Calibri" w:hAnsi="Times New Roman" w:cs="Times New Roman"/>
          <w:color w:val="000000"/>
          <w:sz w:val="24"/>
          <w:szCs w:val="28"/>
        </w:rPr>
        <w:t>Таблица</w:t>
      </w:r>
      <w:r>
        <w:rPr>
          <w:rFonts w:ascii="Times New Roman" w:eastAsia="Calibri" w:hAnsi="Times New Roman" w:cs="Times New Roman"/>
          <w:color w:val="000000"/>
          <w:sz w:val="24"/>
          <w:szCs w:val="28"/>
        </w:rPr>
        <w:t xml:space="preserve"> 2</w:t>
      </w:r>
      <w:r w:rsidRPr="00E95D7C">
        <w:rPr>
          <w:rFonts w:ascii="Times New Roman" w:eastAsia="Calibri" w:hAnsi="Times New Roman" w:cs="Times New Roman"/>
          <w:color w:val="000000"/>
          <w:sz w:val="24"/>
          <w:szCs w:val="28"/>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465"/>
        <w:gridCol w:w="3382"/>
        <w:gridCol w:w="4724"/>
      </w:tblGrid>
      <w:tr w:rsidR="00E95D7C" w:rsidRPr="00E95D7C" w:rsidTr="0020488D">
        <w:trPr>
          <w:trHeight w:val="284"/>
          <w:tblHeader/>
        </w:trPr>
        <w:tc>
          <w:tcPr>
            <w:tcW w:w="765" w:type="pct"/>
            <w:tcBorders>
              <w:top w:val="single" w:sz="4" w:space="0" w:color="auto"/>
            </w:tcBorders>
            <w:shd w:val="clear" w:color="auto" w:fill="auto"/>
            <w:vAlign w:val="center"/>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Наименование источника</w:t>
            </w:r>
          </w:p>
        </w:tc>
        <w:tc>
          <w:tcPr>
            <w:tcW w:w="1374" w:type="pct"/>
            <w:tcBorders>
              <w:top w:val="single" w:sz="4" w:space="0" w:color="auto"/>
            </w:tcBorders>
            <w:shd w:val="clear" w:color="auto" w:fill="auto"/>
            <w:noWrap/>
            <w:vAlign w:val="center"/>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Местоположение источника</w:t>
            </w:r>
          </w:p>
        </w:tc>
        <w:tc>
          <w:tcPr>
            <w:tcW w:w="2861" w:type="pct"/>
            <w:tcBorders>
              <w:top w:val="single" w:sz="4" w:space="0" w:color="auto"/>
            </w:tcBorders>
            <w:vAlign w:val="center"/>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Зона действия источника теплоснабжения</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ЦРБ</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 Курганинск, ул. Матросова,231</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МБУЗ "</w:t>
            </w:r>
            <w:proofErr w:type="spellStart"/>
            <w:r w:rsidRPr="00E95D7C">
              <w:rPr>
                <w:rFonts w:ascii="Times New Roman" w:eastAsia="Calibri" w:hAnsi="Times New Roman" w:cs="Times New Roman"/>
                <w:sz w:val="20"/>
                <w:szCs w:val="20"/>
              </w:rPr>
              <w:t>Курганинская</w:t>
            </w:r>
            <w:proofErr w:type="spellEnd"/>
            <w:r w:rsidRPr="00E95D7C">
              <w:rPr>
                <w:rFonts w:ascii="Times New Roman" w:eastAsia="Calibri" w:hAnsi="Times New Roman" w:cs="Times New Roman"/>
                <w:sz w:val="20"/>
                <w:szCs w:val="20"/>
              </w:rPr>
              <w:t xml:space="preserve"> ЦРБ" -</w:t>
            </w:r>
            <w:proofErr w:type="gramStart"/>
            <w:r w:rsidRPr="00E95D7C">
              <w:rPr>
                <w:rFonts w:ascii="Times New Roman" w:eastAsia="Calibri" w:hAnsi="Times New Roman" w:cs="Times New Roman"/>
                <w:sz w:val="20"/>
                <w:szCs w:val="20"/>
              </w:rPr>
              <w:t xml:space="preserve"> .</w:t>
            </w:r>
            <w:proofErr w:type="gramEnd"/>
            <w:r w:rsidRPr="00E95D7C">
              <w:rPr>
                <w:rFonts w:ascii="Times New Roman" w:eastAsia="Calibri" w:hAnsi="Times New Roman" w:cs="Times New Roman"/>
                <w:sz w:val="20"/>
                <w:szCs w:val="20"/>
              </w:rPr>
              <w:t xml:space="preserve"> Курганинск, ул. Матросова,231</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ДК "Кавказ"</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ул.Д.Бедного, 213 А</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МАУК "Курганинский исторический музей"-г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ул.Калинина,44</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МАУК "Курганинский КДЦ"-г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ул.Калинина,46</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СШ № 2</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ул.Д.Бедного, 313 А</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МАОУ СОШ №2 -г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ул.Д.Бедного,213</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СШ № 3</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ул.Зои Боровиковой, 1</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МАОУ СОШ №3 -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ул.Д.Бедного,313</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w:t>
            </w:r>
            <w:proofErr w:type="gramStart"/>
            <w:r w:rsidRPr="00E95D7C">
              <w:rPr>
                <w:rFonts w:ascii="Times New Roman" w:eastAsia="Calibri" w:hAnsi="Times New Roman" w:cs="Times New Roman"/>
                <w:sz w:val="20"/>
                <w:szCs w:val="20"/>
              </w:rPr>
              <w:t xml:space="preserve"> Д</w:t>
            </w:r>
            <w:proofErr w:type="gramEnd"/>
            <w:r w:rsidRPr="00E95D7C">
              <w:rPr>
                <w:rFonts w:ascii="Times New Roman" w:eastAsia="Calibri" w:hAnsi="Times New Roman" w:cs="Times New Roman"/>
                <w:sz w:val="20"/>
                <w:szCs w:val="20"/>
              </w:rPr>
              <w:t>/С №19</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ул.Зои Боровиковой, 1</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МАДОУ ЦРР №19 (детский сад)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ул.Зои Боровиковой,1</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УСК Старт</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ул.Калинина,41 Б</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МБУ"УСК"Старт"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ул.Калинина,41</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68 квартала</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ул.Матросова,197 Б</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МКД по ул</w:t>
            </w:r>
            <w:proofErr w:type="gramStart"/>
            <w:r w:rsidRPr="00E95D7C">
              <w:rPr>
                <w:rFonts w:ascii="Times New Roman" w:eastAsia="Calibri" w:hAnsi="Times New Roman" w:cs="Times New Roman"/>
                <w:sz w:val="20"/>
                <w:szCs w:val="20"/>
              </w:rPr>
              <w:t>.М</w:t>
            </w:r>
            <w:proofErr w:type="gramEnd"/>
            <w:r w:rsidRPr="00E95D7C">
              <w:rPr>
                <w:rFonts w:ascii="Times New Roman" w:eastAsia="Calibri" w:hAnsi="Times New Roman" w:cs="Times New Roman"/>
                <w:sz w:val="20"/>
                <w:szCs w:val="20"/>
              </w:rPr>
              <w:t>атросова, 197а</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МКД по ул</w:t>
            </w:r>
            <w:proofErr w:type="gramStart"/>
            <w:r w:rsidRPr="00E95D7C">
              <w:rPr>
                <w:rFonts w:ascii="Times New Roman" w:eastAsia="Calibri" w:hAnsi="Times New Roman" w:cs="Times New Roman"/>
                <w:sz w:val="20"/>
                <w:szCs w:val="20"/>
              </w:rPr>
              <w:t>.М</w:t>
            </w:r>
            <w:proofErr w:type="gramEnd"/>
            <w:r w:rsidRPr="00E95D7C">
              <w:rPr>
                <w:rFonts w:ascii="Times New Roman" w:eastAsia="Calibri" w:hAnsi="Times New Roman" w:cs="Times New Roman"/>
                <w:sz w:val="20"/>
                <w:szCs w:val="20"/>
              </w:rPr>
              <w:t>атросова, 199а</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МКД по ул</w:t>
            </w:r>
            <w:proofErr w:type="gramStart"/>
            <w:r w:rsidRPr="00E95D7C">
              <w:rPr>
                <w:rFonts w:ascii="Times New Roman" w:eastAsia="Calibri" w:hAnsi="Times New Roman" w:cs="Times New Roman"/>
                <w:sz w:val="20"/>
                <w:szCs w:val="20"/>
              </w:rPr>
              <w:t>.М</w:t>
            </w:r>
            <w:proofErr w:type="gramEnd"/>
            <w:r w:rsidRPr="00E95D7C">
              <w:rPr>
                <w:rFonts w:ascii="Times New Roman" w:eastAsia="Calibri" w:hAnsi="Times New Roman" w:cs="Times New Roman"/>
                <w:sz w:val="20"/>
                <w:szCs w:val="20"/>
              </w:rPr>
              <w:t>атросова, 201а</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МКД по ул</w:t>
            </w:r>
            <w:proofErr w:type="gramStart"/>
            <w:r w:rsidRPr="00E95D7C">
              <w:rPr>
                <w:rFonts w:ascii="Times New Roman" w:eastAsia="Calibri" w:hAnsi="Times New Roman" w:cs="Times New Roman"/>
                <w:sz w:val="20"/>
                <w:szCs w:val="20"/>
              </w:rPr>
              <w:t>.М</w:t>
            </w:r>
            <w:proofErr w:type="gramEnd"/>
            <w:r w:rsidRPr="00E95D7C">
              <w:rPr>
                <w:rFonts w:ascii="Times New Roman" w:eastAsia="Calibri" w:hAnsi="Times New Roman" w:cs="Times New Roman"/>
                <w:sz w:val="20"/>
                <w:szCs w:val="20"/>
              </w:rPr>
              <w:t>атросова, 203а</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МКД по ул</w:t>
            </w:r>
            <w:proofErr w:type="gramStart"/>
            <w:r w:rsidRPr="00E95D7C">
              <w:rPr>
                <w:rFonts w:ascii="Times New Roman" w:eastAsia="Calibri" w:hAnsi="Times New Roman" w:cs="Times New Roman"/>
                <w:sz w:val="20"/>
                <w:szCs w:val="20"/>
              </w:rPr>
              <w:t>.М</w:t>
            </w:r>
            <w:proofErr w:type="gramEnd"/>
            <w:r w:rsidRPr="00E95D7C">
              <w:rPr>
                <w:rFonts w:ascii="Times New Roman" w:eastAsia="Calibri" w:hAnsi="Times New Roman" w:cs="Times New Roman"/>
                <w:sz w:val="20"/>
                <w:szCs w:val="20"/>
              </w:rPr>
              <w:t>ира,80</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ФГУП"Почта России"(</w:t>
            </w:r>
            <w:proofErr w:type="spellStart"/>
            <w:r w:rsidRPr="00E95D7C">
              <w:rPr>
                <w:rFonts w:ascii="Times New Roman" w:eastAsia="Calibri" w:hAnsi="Times New Roman" w:cs="Times New Roman"/>
                <w:sz w:val="20"/>
                <w:szCs w:val="20"/>
              </w:rPr>
              <w:t>почт.отделение</w:t>
            </w:r>
            <w:proofErr w:type="spellEnd"/>
            <w:r w:rsidRPr="00E95D7C">
              <w:rPr>
                <w:rFonts w:ascii="Times New Roman" w:eastAsia="Calibri" w:hAnsi="Times New Roman" w:cs="Times New Roman"/>
                <w:sz w:val="20"/>
                <w:szCs w:val="20"/>
              </w:rPr>
              <w:t>)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ул.Мира,80</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Магазин "</w:t>
            </w:r>
            <w:proofErr w:type="spellStart"/>
            <w:r w:rsidRPr="00E95D7C">
              <w:rPr>
                <w:rFonts w:ascii="Times New Roman" w:eastAsia="Calibri" w:hAnsi="Times New Roman" w:cs="Times New Roman"/>
                <w:sz w:val="20"/>
                <w:szCs w:val="20"/>
              </w:rPr>
              <w:t>Чуремушки</w:t>
            </w:r>
            <w:proofErr w:type="spellEnd"/>
            <w:r w:rsidRPr="00E95D7C">
              <w:rPr>
                <w:rFonts w:ascii="Times New Roman" w:eastAsia="Calibri" w:hAnsi="Times New Roman" w:cs="Times New Roman"/>
                <w:sz w:val="20"/>
                <w:szCs w:val="20"/>
              </w:rPr>
              <w:t>" ЧП Рудой Е.А.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ул.Мира,80б</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ООО УО "Домоуправление" - г</w:t>
            </w:r>
            <w:proofErr w:type="gramStart"/>
            <w:r w:rsidRPr="005202D3">
              <w:rPr>
                <w:rFonts w:ascii="Times New Roman" w:eastAsia="Calibri" w:hAnsi="Times New Roman" w:cs="Times New Roman"/>
                <w:sz w:val="20"/>
                <w:szCs w:val="20"/>
              </w:rPr>
              <w:t>.К</w:t>
            </w:r>
            <w:proofErr w:type="gramEnd"/>
            <w:r w:rsidRPr="005202D3">
              <w:rPr>
                <w:rFonts w:ascii="Times New Roman" w:eastAsia="Calibri" w:hAnsi="Times New Roman" w:cs="Times New Roman"/>
                <w:sz w:val="20"/>
                <w:szCs w:val="20"/>
              </w:rPr>
              <w:t>урганинск, ул.Р.Люксембург,230</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76 квартала</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 76 квартал, 46 А</w:t>
            </w:r>
          </w:p>
        </w:tc>
        <w:tc>
          <w:tcPr>
            <w:tcW w:w="2861" w:type="pct"/>
            <w:vAlign w:val="center"/>
            <w:hideMark/>
          </w:tcPr>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ул.76 квартал,1</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ул.76 квартал,3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lastRenderedPageBreak/>
              <w:t>МКД по ул.76 квартал,5</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квартал,6</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квартал,8</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квартал,9</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квартал,10</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квартал,15</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квартал,16</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квартал,17</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квартал,18</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квартал,19</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квартал,23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квартал,25</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квартал,27</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квартал,29</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квартал,30</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квартал,31</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квартал,32</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квартал,35</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квартал,37</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МКД по ул. 76 квартал,39</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МАДОУ ЦРР №36 (Детский сад)- г</w:t>
            </w:r>
            <w:proofErr w:type="gramStart"/>
            <w:r w:rsidRPr="005202D3">
              <w:rPr>
                <w:rFonts w:ascii="Times New Roman" w:eastAsia="Calibri" w:hAnsi="Times New Roman" w:cs="Times New Roman"/>
                <w:sz w:val="20"/>
                <w:szCs w:val="20"/>
              </w:rPr>
              <w:t>.К</w:t>
            </w:r>
            <w:proofErr w:type="gramEnd"/>
            <w:r w:rsidRPr="005202D3">
              <w:rPr>
                <w:rFonts w:ascii="Times New Roman" w:eastAsia="Calibri" w:hAnsi="Times New Roman" w:cs="Times New Roman"/>
                <w:sz w:val="20"/>
                <w:szCs w:val="20"/>
              </w:rPr>
              <w:t>урганинск, ул.Р.Люксембург,324</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ГАПОУ КК "КАТТ"(техникум)- г</w:t>
            </w:r>
            <w:proofErr w:type="gramStart"/>
            <w:r w:rsidRPr="005202D3">
              <w:rPr>
                <w:rFonts w:ascii="Times New Roman" w:eastAsia="Calibri" w:hAnsi="Times New Roman" w:cs="Times New Roman"/>
                <w:sz w:val="20"/>
                <w:szCs w:val="20"/>
              </w:rPr>
              <w:t>.К</w:t>
            </w:r>
            <w:proofErr w:type="gramEnd"/>
            <w:r w:rsidRPr="005202D3">
              <w:rPr>
                <w:rFonts w:ascii="Times New Roman" w:eastAsia="Calibri" w:hAnsi="Times New Roman" w:cs="Times New Roman"/>
                <w:sz w:val="20"/>
                <w:szCs w:val="20"/>
              </w:rPr>
              <w:t>урганинск, ул.Р.Люксембург,293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АО"</w:t>
            </w:r>
            <w:proofErr w:type="spellStart"/>
            <w:r w:rsidRPr="005202D3">
              <w:rPr>
                <w:rFonts w:ascii="Times New Roman" w:eastAsia="Calibri" w:hAnsi="Times New Roman" w:cs="Times New Roman"/>
                <w:sz w:val="20"/>
                <w:szCs w:val="20"/>
              </w:rPr>
              <w:t>Тандер</w:t>
            </w:r>
            <w:proofErr w:type="spellEnd"/>
            <w:r w:rsidRPr="005202D3">
              <w:rPr>
                <w:rFonts w:ascii="Times New Roman" w:eastAsia="Calibri" w:hAnsi="Times New Roman" w:cs="Times New Roman"/>
                <w:sz w:val="20"/>
                <w:szCs w:val="20"/>
              </w:rPr>
              <w:t>"</w:t>
            </w:r>
            <w:proofErr w:type="spellStart"/>
            <w:r w:rsidRPr="005202D3">
              <w:rPr>
                <w:rFonts w:ascii="Times New Roman" w:eastAsia="Calibri" w:hAnsi="Times New Roman" w:cs="Times New Roman"/>
                <w:sz w:val="20"/>
                <w:szCs w:val="20"/>
              </w:rPr>
              <w:t>м-н</w:t>
            </w:r>
            <w:proofErr w:type="spellEnd"/>
            <w:r w:rsidRPr="005202D3">
              <w:rPr>
                <w:rFonts w:ascii="Times New Roman" w:eastAsia="Calibri" w:hAnsi="Times New Roman" w:cs="Times New Roman"/>
                <w:sz w:val="20"/>
                <w:szCs w:val="20"/>
              </w:rPr>
              <w:t xml:space="preserve"> "Магнит"- г</w:t>
            </w:r>
            <w:proofErr w:type="gramStart"/>
            <w:r w:rsidRPr="005202D3">
              <w:rPr>
                <w:rFonts w:ascii="Times New Roman" w:eastAsia="Calibri" w:hAnsi="Times New Roman" w:cs="Times New Roman"/>
                <w:sz w:val="20"/>
                <w:szCs w:val="20"/>
              </w:rPr>
              <w:t>.К</w:t>
            </w:r>
            <w:proofErr w:type="gramEnd"/>
            <w:r w:rsidRPr="005202D3">
              <w:rPr>
                <w:rFonts w:ascii="Times New Roman" w:eastAsia="Calibri" w:hAnsi="Times New Roman" w:cs="Times New Roman"/>
                <w:sz w:val="20"/>
                <w:szCs w:val="20"/>
              </w:rPr>
              <w:t>урганинск, ул.Р.Люксембург,263</w:t>
            </w:r>
          </w:p>
          <w:p w:rsidR="00E95D7C" w:rsidRPr="005202D3" w:rsidRDefault="00E95D7C" w:rsidP="00E95D7C">
            <w:pPr>
              <w:spacing w:before="0" w:after="0"/>
              <w:ind w:firstLine="0"/>
              <w:jc w:val="left"/>
              <w:rPr>
                <w:rFonts w:ascii="Times New Roman" w:eastAsia="Calibri" w:hAnsi="Times New Roman" w:cs="Times New Roman"/>
                <w:sz w:val="20"/>
                <w:szCs w:val="20"/>
              </w:rPr>
            </w:pPr>
            <w:r w:rsidRPr="005202D3">
              <w:rPr>
                <w:rFonts w:ascii="Times New Roman" w:eastAsia="Calibri" w:hAnsi="Times New Roman" w:cs="Times New Roman"/>
                <w:sz w:val="20"/>
                <w:szCs w:val="20"/>
              </w:rPr>
              <w:t>ООО УО "Домоуправление" - г</w:t>
            </w:r>
            <w:proofErr w:type="gramStart"/>
            <w:r w:rsidRPr="005202D3">
              <w:rPr>
                <w:rFonts w:ascii="Times New Roman" w:eastAsia="Calibri" w:hAnsi="Times New Roman" w:cs="Times New Roman"/>
                <w:sz w:val="20"/>
                <w:szCs w:val="20"/>
              </w:rPr>
              <w:t>.К</w:t>
            </w:r>
            <w:proofErr w:type="gramEnd"/>
            <w:r w:rsidRPr="005202D3">
              <w:rPr>
                <w:rFonts w:ascii="Times New Roman" w:eastAsia="Calibri" w:hAnsi="Times New Roman" w:cs="Times New Roman"/>
                <w:sz w:val="20"/>
                <w:szCs w:val="20"/>
              </w:rPr>
              <w:t>урганинск, ул.Р.Люксембург,230</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lastRenderedPageBreak/>
              <w:t>Котельная ПУ-50</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пос</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расное Поле, СПТУ-50, 1Г</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ГАПОУ КК"КАТТ"(техникум) - пос</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расное поле,ул.СПТУ-50,1г</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w:t>
            </w:r>
            <w:proofErr w:type="gramStart"/>
            <w:r w:rsidRPr="00E95D7C">
              <w:rPr>
                <w:rFonts w:ascii="Times New Roman" w:eastAsia="Calibri" w:hAnsi="Times New Roman" w:cs="Times New Roman"/>
                <w:sz w:val="20"/>
                <w:szCs w:val="20"/>
              </w:rPr>
              <w:t xml:space="preserve"> Д</w:t>
            </w:r>
            <w:proofErr w:type="gramEnd"/>
            <w:r w:rsidRPr="00E95D7C">
              <w:rPr>
                <w:rFonts w:ascii="Times New Roman" w:eastAsia="Calibri" w:hAnsi="Times New Roman" w:cs="Times New Roman"/>
                <w:sz w:val="20"/>
                <w:szCs w:val="20"/>
              </w:rPr>
              <w:t>/С "Солнышко"</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ул.Серова,23 А</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МАДОУ ЦРР №8 (детский сад)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ул.Серова,27</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СШ № 4</w:t>
            </w:r>
          </w:p>
        </w:tc>
        <w:tc>
          <w:tcPr>
            <w:tcW w:w="1374" w:type="pct"/>
            <w:noWrap/>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 Партизанская, 154</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МАОУ СОШ №4 -г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ул.Партизанская,154</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 xml:space="preserve">Управление </w:t>
            </w:r>
            <w:proofErr w:type="spellStart"/>
            <w:r w:rsidRPr="00E95D7C">
              <w:rPr>
                <w:rFonts w:ascii="Times New Roman" w:eastAsia="Calibri" w:hAnsi="Times New Roman" w:cs="Times New Roman"/>
                <w:sz w:val="20"/>
                <w:szCs w:val="20"/>
              </w:rPr>
              <w:t>имущ.отношений</w:t>
            </w:r>
            <w:proofErr w:type="spellEnd"/>
            <w:r w:rsidRPr="00E95D7C">
              <w:rPr>
                <w:rFonts w:ascii="Times New Roman" w:eastAsia="Calibri" w:hAnsi="Times New Roman" w:cs="Times New Roman"/>
                <w:sz w:val="20"/>
                <w:szCs w:val="20"/>
              </w:rPr>
              <w:t xml:space="preserve"> Курганинского района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ул.Партизанская,154</w:t>
            </w:r>
          </w:p>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МБУК "</w:t>
            </w:r>
            <w:proofErr w:type="spellStart"/>
            <w:r w:rsidRPr="00E95D7C">
              <w:rPr>
                <w:rFonts w:ascii="Times New Roman" w:eastAsia="Calibri" w:hAnsi="Times New Roman" w:cs="Times New Roman"/>
                <w:sz w:val="20"/>
                <w:szCs w:val="20"/>
              </w:rPr>
              <w:t>Курганинская</w:t>
            </w:r>
            <w:proofErr w:type="spellEnd"/>
            <w:r w:rsidRPr="00E95D7C">
              <w:rPr>
                <w:rFonts w:ascii="Times New Roman" w:eastAsia="Calibri" w:hAnsi="Times New Roman" w:cs="Times New Roman"/>
                <w:sz w:val="20"/>
                <w:szCs w:val="20"/>
              </w:rPr>
              <w:t xml:space="preserve"> МЦБС"(библиотека)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ул.Партизанская,154</w:t>
            </w:r>
          </w:p>
        </w:tc>
      </w:tr>
      <w:tr w:rsidR="00E95D7C" w:rsidRPr="00E95D7C" w:rsidTr="0020488D">
        <w:trPr>
          <w:trHeight w:val="397"/>
        </w:trPr>
        <w:tc>
          <w:tcPr>
            <w:tcW w:w="765"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Котельная СШ № 5</w:t>
            </w:r>
          </w:p>
        </w:tc>
        <w:tc>
          <w:tcPr>
            <w:tcW w:w="1374"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ул.Ленина, 151</w:t>
            </w:r>
          </w:p>
        </w:tc>
        <w:tc>
          <w:tcPr>
            <w:tcW w:w="2861" w:type="pct"/>
            <w:vAlign w:val="center"/>
            <w:hideMark/>
          </w:tcPr>
          <w:p w:rsidR="00E95D7C" w:rsidRPr="00E95D7C" w:rsidRDefault="00E95D7C" w:rsidP="00E95D7C">
            <w:pPr>
              <w:spacing w:before="0" w:after="0"/>
              <w:ind w:firstLine="0"/>
              <w:jc w:val="left"/>
              <w:rPr>
                <w:rFonts w:ascii="Times New Roman" w:eastAsia="Calibri" w:hAnsi="Times New Roman" w:cs="Times New Roman"/>
                <w:sz w:val="20"/>
                <w:szCs w:val="20"/>
              </w:rPr>
            </w:pPr>
            <w:r w:rsidRPr="00E95D7C">
              <w:rPr>
                <w:rFonts w:ascii="Times New Roman" w:eastAsia="Calibri" w:hAnsi="Times New Roman" w:cs="Times New Roman"/>
                <w:sz w:val="20"/>
                <w:szCs w:val="20"/>
              </w:rPr>
              <w:t>МАОУ СОШ №5 - г</w:t>
            </w:r>
            <w:proofErr w:type="gramStart"/>
            <w:r w:rsidRPr="00E95D7C">
              <w:rPr>
                <w:rFonts w:ascii="Times New Roman" w:eastAsia="Calibri" w:hAnsi="Times New Roman" w:cs="Times New Roman"/>
                <w:sz w:val="20"/>
                <w:szCs w:val="20"/>
              </w:rPr>
              <w:t>.К</w:t>
            </w:r>
            <w:proofErr w:type="gramEnd"/>
            <w:r w:rsidRPr="00E95D7C">
              <w:rPr>
                <w:rFonts w:ascii="Times New Roman" w:eastAsia="Calibri" w:hAnsi="Times New Roman" w:cs="Times New Roman"/>
                <w:sz w:val="20"/>
                <w:szCs w:val="20"/>
              </w:rPr>
              <w:t>урганинск, ул.Ленина,151</w:t>
            </w:r>
          </w:p>
        </w:tc>
      </w:tr>
    </w:tbl>
    <w:p w:rsidR="009765D6" w:rsidRDefault="009765D6" w:rsidP="009765D6">
      <w:pPr>
        <w:pStyle w:val="a8"/>
        <w:ind w:firstLine="0"/>
        <w:jc w:val="right"/>
        <w:rPr>
          <w:sz w:val="24"/>
        </w:rPr>
      </w:pPr>
    </w:p>
    <w:p w:rsidR="0065172E" w:rsidRPr="00B14746" w:rsidRDefault="0065172E" w:rsidP="00BF5318">
      <w:pPr>
        <w:pStyle w:val="110"/>
        <w:outlineLvl w:val="1"/>
      </w:pPr>
      <w:bookmarkStart w:id="30" w:name="_Toc488826565"/>
      <w:bookmarkStart w:id="31" w:name="_Toc488826670"/>
      <w:bookmarkStart w:id="32" w:name="_Toc488827016"/>
      <w:bookmarkStart w:id="33" w:name="_Toc512697722"/>
      <w:bookmarkStart w:id="34" w:name="_Toc20467996"/>
      <w:r w:rsidRPr="00B14746">
        <w:t>2</w:t>
      </w:r>
      <w:r>
        <w:t>.2</w:t>
      </w:r>
      <w:r w:rsidRPr="00B14746">
        <w:t xml:space="preserve"> Описание существующих и перспективных зон действия индивидуальных источников тепловой энергии</w:t>
      </w:r>
      <w:bookmarkEnd w:id="30"/>
      <w:bookmarkEnd w:id="31"/>
      <w:bookmarkEnd w:id="32"/>
      <w:bookmarkEnd w:id="33"/>
      <w:bookmarkEnd w:id="34"/>
    </w:p>
    <w:p w:rsidR="009765D6" w:rsidRDefault="009765D6" w:rsidP="00BF5318">
      <w:pPr>
        <w:pStyle w:val="110"/>
        <w:outlineLvl w:val="1"/>
      </w:pPr>
      <w:bookmarkStart w:id="35" w:name="_Toc488826566"/>
      <w:bookmarkStart w:id="36" w:name="_Toc488826671"/>
      <w:bookmarkStart w:id="37" w:name="_Toc488827017"/>
      <w:bookmarkStart w:id="38" w:name="_Toc512697723"/>
    </w:p>
    <w:p w:rsidR="00E95D7C" w:rsidRDefault="00E95D7C" w:rsidP="00E95D7C">
      <w:pPr>
        <w:pStyle w:val="afffffff6"/>
      </w:pPr>
      <w:r w:rsidRPr="004C7551">
        <w:t>Зон</w:t>
      </w:r>
      <w:r>
        <w:t>а</w:t>
      </w:r>
      <w:r w:rsidRPr="004C7551">
        <w:t xml:space="preserve"> действия индивидуального теплоснабжения в </w:t>
      </w:r>
      <w:r>
        <w:t xml:space="preserve">МО </w:t>
      </w:r>
      <w:proofErr w:type="spellStart"/>
      <w:r>
        <w:t>Курганинское</w:t>
      </w:r>
      <w:proofErr w:type="spellEnd"/>
      <w:r>
        <w:t xml:space="preserve"> городское поселение</w:t>
      </w:r>
      <w:r w:rsidRPr="004C7551">
        <w:t xml:space="preserve"> сформирован</w:t>
      </w:r>
      <w:r>
        <w:t>а</w:t>
      </w:r>
      <w:r w:rsidRPr="004C7551">
        <w:t xml:space="preserve"> в </w:t>
      </w:r>
      <w:r>
        <w:t>следующих населенных пунктах:</w:t>
      </w:r>
    </w:p>
    <w:p w:rsidR="00E95D7C" w:rsidRDefault="00E95D7C" w:rsidP="00E95D7C">
      <w:pPr>
        <w:pStyle w:val="afffffff6"/>
        <w:numPr>
          <w:ilvl w:val="0"/>
          <w:numId w:val="6"/>
        </w:numPr>
      </w:pPr>
      <w:r>
        <w:t>город Курганинск;</w:t>
      </w:r>
    </w:p>
    <w:p w:rsidR="00E95D7C" w:rsidRDefault="00E95D7C" w:rsidP="00E95D7C">
      <w:pPr>
        <w:pStyle w:val="afffffff6"/>
        <w:numPr>
          <w:ilvl w:val="0"/>
          <w:numId w:val="6"/>
        </w:numPr>
      </w:pPr>
      <w:r>
        <w:t>поселок Красное поле;</w:t>
      </w:r>
    </w:p>
    <w:p w:rsidR="00E95D7C" w:rsidRDefault="00E95D7C" w:rsidP="00E95D7C">
      <w:pPr>
        <w:pStyle w:val="afffffff6"/>
        <w:numPr>
          <w:ilvl w:val="0"/>
          <w:numId w:val="6"/>
        </w:numPr>
      </w:pPr>
      <w:r>
        <w:lastRenderedPageBreak/>
        <w:t>хутор Свобода;</w:t>
      </w:r>
    </w:p>
    <w:p w:rsidR="00E95D7C" w:rsidRPr="0005112E" w:rsidRDefault="00E95D7C" w:rsidP="00E95D7C">
      <w:pPr>
        <w:pStyle w:val="afffffff6"/>
      </w:pPr>
      <w:r w:rsidRPr="0005112E">
        <w:t>Индивидуаль</w:t>
      </w:r>
      <w:r>
        <w:t>ное теплоснабжение осуществляется от автономных источников теплоснабжения - от автоматических газовых отопительных котлов.</w:t>
      </w:r>
    </w:p>
    <w:p w:rsidR="009765D6" w:rsidRPr="009765D6" w:rsidRDefault="009765D6" w:rsidP="00BF5318">
      <w:pPr>
        <w:pStyle w:val="110"/>
        <w:outlineLvl w:val="1"/>
        <w:rPr>
          <w:b w:val="0"/>
        </w:rPr>
      </w:pPr>
    </w:p>
    <w:p w:rsidR="000D44F2" w:rsidRPr="00B14746" w:rsidRDefault="000D44F2" w:rsidP="00BF5318">
      <w:pPr>
        <w:pStyle w:val="110"/>
        <w:outlineLvl w:val="1"/>
      </w:pPr>
      <w:bookmarkStart w:id="39" w:name="_Toc20467997"/>
      <w:r>
        <w:t>2.3</w:t>
      </w:r>
      <w:r w:rsidRPr="00B14746">
        <w:t xml:space="preserve"> </w:t>
      </w:r>
      <w:r>
        <w:t xml:space="preserve">СУЩЕСТВУЮЩИЕ И </w:t>
      </w:r>
      <w:r w:rsidRPr="00B14746">
        <w:t xml:space="preserve">Перспективные балансы тепловой мощности и тепловой нагрузки </w:t>
      </w:r>
      <w:bookmarkEnd w:id="35"/>
      <w:bookmarkEnd w:id="36"/>
      <w:bookmarkEnd w:id="37"/>
      <w:bookmarkEnd w:id="38"/>
      <w:r>
        <w:t xml:space="preserve">ПОТРЕБИТЕЛЕЙ В ЗОНАХ ДЕЙСТВИЯ ИСТОЧНИКОВ ТЕПЛОВОЙ ЭНЕРГИИ, В ТОМ ЧИСЛЕ </w:t>
      </w:r>
      <w:r w:rsidR="007826FA">
        <w:t>РАБОТАЮЩИХ НА ЕДИНУЮ ТЕПЛОВУЮ С</w:t>
      </w:r>
      <w:r>
        <w:t>ЕТЬ.</w:t>
      </w:r>
      <w:bookmarkEnd w:id="39"/>
    </w:p>
    <w:p w:rsidR="0020488D" w:rsidRPr="004B2029" w:rsidRDefault="0020488D" w:rsidP="0020488D">
      <w:pPr>
        <w:pStyle w:val="afffffff6"/>
        <w:rPr>
          <w:color w:val="000000" w:themeColor="text1"/>
        </w:rPr>
      </w:pPr>
      <w:r w:rsidRPr="004B2029">
        <w:rPr>
          <w:color w:val="000000" w:themeColor="text1"/>
        </w:rPr>
        <w:t xml:space="preserve">Подключение новых потребителей к централизованной системе теплоснабжения не планируется. </w:t>
      </w:r>
    </w:p>
    <w:p w:rsidR="0020488D" w:rsidRDefault="0020488D" w:rsidP="0020488D">
      <w:pPr>
        <w:pStyle w:val="affffffffd"/>
      </w:pPr>
      <w:r>
        <w:t xml:space="preserve">На основании письма МУП МО Курганинский район «Курганинсктеплоэнерго» исх. № 94 от 20.03.2019 г. от котельной ДК «Кавказ» отключились и перешли на индивидуальные источники тепловой </w:t>
      </w:r>
      <w:proofErr w:type="gramStart"/>
      <w:r>
        <w:t>энергии</w:t>
      </w:r>
      <w:proofErr w:type="gramEnd"/>
      <w:r>
        <w:t xml:space="preserve"> следующие абоненты:</w:t>
      </w:r>
    </w:p>
    <w:p w:rsidR="0020488D" w:rsidRDefault="0020488D" w:rsidP="0020488D">
      <w:pPr>
        <w:pStyle w:val="affffffffd"/>
        <w:numPr>
          <w:ilvl w:val="0"/>
          <w:numId w:val="8"/>
        </w:numPr>
        <w:ind w:left="0" w:firstLine="709"/>
      </w:pPr>
      <w:r>
        <w:t>МКД по улице Ленина №17, с подключенной нагрузкой на отопление 0,1065 Гкал/час;</w:t>
      </w:r>
    </w:p>
    <w:p w:rsidR="0020488D" w:rsidRDefault="0020488D" w:rsidP="0020488D">
      <w:pPr>
        <w:pStyle w:val="affffffffd"/>
        <w:numPr>
          <w:ilvl w:val="0"/>
          <w:numId w:val="8"/>
        </w:numPr>
        <w:ind w:left="0" w:firstLine="709"/>
      </w:pPr>
      <w:r>
        <w:t>МКД по улице Ленина №19, с подключенной нагрузкой на отопление 0,1015 Гкал/час;</w:t>
      </w:r>
    </w:p>
    <w:p w:rsidR="0020488D" w:rsidRDefault="0020488D" w:rsidP="0020488D">
      <w:pPr>
        <w:pStyle w:val="affffffffd"/>
        <w:numPr>
          <w:ilvl w:val="0"/>
          <w:numId w:val="8"/>
        </w:numPr>
        <w:ind w:left="0" w:firstLine="709"/>
      </w:pPr>
      <w:r>
        <w:t>МКД по улице Ленина №21, с подключенной нагрузкой на отопление 0,1183 Гкал/час;</w:t>
      </w:r>
    </w:p>
    <w:p w:rsidR="0020488D" w:rsidRDefault="0020488D" w:rsidP="0020488D">
      <w:pPr>
        <w:pStyle w:val="affffffffd"/>
      </w:pPr>
      <w:r w:rsidRPr="00746808">
        <w:t xml:space="preserve">Абоненты </w:t>
      </w:r>
      <w:r>
        <w:t xml:space="preserve">МАУК «Курганинский исторический музей» и МАУК «Курганинский КДЦ» </w:t>
      </w:r>
      <w:proofErr w:type="gramStart"/>
      <w:r>
        <w:t>подали заявку на отключение от централизованной системы теплоснабжения в связи с переходом на индивидуальные источники и в настоящее время ведется</w:t>
      </w:r>
      <w:proofErr w:type="gramEnd"/>
      <w:r>
        <w:t xml:space="preserve"> документальное оформление. При наличии оформленных в законном порядке документов будет произведено отключение данных абонентов, также в виду отсутствия каких-либо абонентов на котельной ДК «Кавказ» проектом предполагается консервация источника тепловой энергии с последующей ликвидацией.</w:t>
      </w:r>
    </w:p>
    <w:p w:rsidR="006040D3" w:rsidRDefault="006040D3" w:rsidP="0020488D">
      <w:pPr>
        <w:pStyle w:val="affffffffd"/>
      </w:pPr>
      <w:r>
        <w:t xml:space="preserve">На основании </w:t>
      </w:r>
      <w:proofErr w:type="gramStart"/>
      <w:r>
        <w:t>распоряжения управления имущественных отношений администрации муниципального образования</w:t>
      </w:r>
      <w:proofErr w:type="gramEnd"/>
      <w:r>
        <w:t xml:space="preserve"> Курганинский район №86 от </w:t>
      </w:r>
      <w:r>
        <w:lastRenderedPageBreak/>
        <w:t>31.05.2019 г. МУП МО Курганинский район «Курганинсктеплоэнерго» прекратило право хозяйственного ведения</w:t>
      </w:r>
      <w:r w:rsidR="00F31619">
        <w:t xml:space="preserve"> котельной ЦРБ.</w:t>
      </w:r>
    </w:p>
    <w:p w:rsidR="00837CC7" w:rsidRPr="00837CC7" w:rsidRDefault="00837CC7" w:rsidP="00837CC7">
      <w:pPr>
        <w:pStyle w:val="a8"/>
      </w:pPr>
      <w:r w:rsidRPr="00837CC7">
        <w:t>Балансы тепловой мощности котельн</w:t>
      </w:r>
      <w:r w:rsidR="00D70CEA">
        <w:t>ых</w:t>
      </w:r>
      <w:r w:rsidRPr="00837CC7">
        <w:t xml:space="preserve"> приведены в таблице </w:t>
      </w:r>
      <w:r w:rsidR="00FF03E1">
        <w:t>2.2</w:t>
      </w:r>
      <w:r w:rsidRPr="00837CC7">
        <w:t>.</w:t>
      </w:r>
    </w:p>
    <w:p w:rsidR="00837CC7" w:rsidRPr="00837CC7" w:rsidRDefault="00837CC7" w:rsidP="00837CC7">
      <w:pPr>
        <w:pStyle w:val="a8"/>
      </w:pPr>
      <w:r w:rsidRPr="00837CC7">
        <w:t>Резервы (дефициты) котельн</w:t>
      </w:r>
      <w:r w:rsidR="00D70CEA">
        <w:t>ых</w:t>
      </w:r>
      <w:r w:rsidRPr="00837CC7">
        <w:t xml:space="preserve"> с учетом обеспечения перспективной тепловой нагрузки потребителей </w:t>
      </w:r>
      <w:r>
        <w:t>приведены в таблице 2</w:t>
      </w:r>
      <w:r w:rsidRPr="00837CC7">
        <w:t>.</w:t>
      </w:r>
      <w:r w:rsidR="00FF03E1">
        <w:t>3</w:t>
      </w:r>
      <w:r w:rsidRPr="00837CC7">
        <w:t>.</w:t>
      </w:r>
    </w:p>
    <w:p w:rsidR="00837CC7" w:rsidRDefault="00837CC7" w:rsidP="00837CC7">
      <w:pPr>
        <w:pStyle w:val="a8"/>
        <w:sectPr w:rsidR="00837CC7" w:rsidSect="00725CE8">
          <w:footerReference w:type="default" r:id="rId8"/>
          <w:pgSz w:w="11906" w:h="16838"/>
          <w:pgMar w:top="1134" w:right="850" w:bottom="993" w:left="1701" w:header="708" w:footer="545" w:gutter="0"/>
          <w:cols w:space="708"/>
          <w:titlePg/>
          <w:docGrid w:linePitch="360"/>
        </w:sectPr>
      </w:pPr>
    </w:p>
    <w:p w:rsidR="00047640" w:rsidRDefault="00FF03E1" w:rsidP="00047640">
      <w:pPr>
        <w:pStyle w:val="aa"/>
        <w:ind w:firstLine="0"/>
      </w:pPr>
      <w:r>
        <w:lastRenderedPageBreak/>
        <w:t>Таблица 2.2</w:t>
      </w:r>
    </w:p>
    <w:tbl>
      <w:tblPr>
        <w:tblStyle w:val="58"/>
        <w:tblW w:w="0" w:type="auto"/>
        <w:jc w:val="center"/>
        <w:tblLook w:val="04A0"/>
      </w:tblPr>
      <w:tblGrid>
        <w:gridCol w:w="1717"/>
        <w:gridCol w:w="775"/>
        <w:gridCol w:w="775"/>
        <w:gridCol w:w="774"/>
        <w:gridCol w:w="774"/>
        <w:gridCol w:w="773"/>
        <w:gridCol w:w="773"/>
        <w:gridCol w:w="773"/>
        <w:gridCol w:w="773"/>
        <w:gridCol w:w="773"/>
        <w:gridCol w:w="773"/>
        <w:gridCol w:w="773"/>
        <w:gridCol w:w="773"/>
        <w:gridCol w:w="723"/>
        <w:gridCol w:w="723"/>
        <w:gridCol w:w="723"/>
        <w:gridCol w:w="696"/>
        <w:gridCol w:w="696"/>
      </w:tblGrid>
      <w:tr w:rsidR="0020488D" w:rsidRPr="0020488D" w:rsidTr="0020488D">
        <w:trPr>
          <w:jc w:val="center"/>
        </w:trPr>
        <w:tc>
          <w:tcPr>
            <w:tcW w:w="1717" w:type="dxa"/>
            <w:vMerge w:val="restar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Наименование показателя</w:t>
            </w:r>
          </w:p>
        </w:tc>
        <w:tc>
          <w:tcPr>
            <w:tcW w:w="12843" w:type="dxa"/>
            <w:gridSpan w:val="17"/>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Период действия Схемы теплоснабжения по годам</w:t>
            </w:r>
          </w:p>
        </w:tc>
      </w:tr>
      <w:tr w:rsidR="0020488D" w:rsidRPr="0020488D" w:rsidTr="0020488D">
        <w:trPr>
          <w:jc w:val="center"/>
        </w:trPr>
        <w:tc>
          <w:tcPr>
            <w:tcW w:w="1717" w:type="dxa"/>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c>
          <w:tcPr>
            <w:tcW w:w="775"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2018 г.</w:t>
            </w:r>
          </w:p>
        </w:tc>
        <w:tc>
          <w:tcPr>
            <w:tcW w:w="775"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2019 г.</w:t>
            </w:r>
          </w:p>
        </w:tc>
        <w:tc>
          <w:tcPr>
            <w:tcW w:w="774"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2020 г.</w:t>
            </w:r>
          </w:p>
        </w:tc>
        <w:tc>
          <w:tcPr>
            <w:tcW w:w="774"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2021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2022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2023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2024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2025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2026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2027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2028 г.</w:t>
            </w:r>
          </w:p>
        </w:tc>
        <w:tc>
          <w:tcPr>
            <w:tcW w:w="773" w:type="dxa"/>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2029 г.</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2030 г.</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2031 г.</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2032 г.</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2033 г.</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2034 г.</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ЦРБ</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2,50</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2,50</w:t>
            </w:r>
          </w:p>
        </w:tc>
        <w:tc>
          <w:tcPr>
            <w:tcW w:w="11293" w:type="dxa"/>
            <w:gridSpan w:val="15"/>
            <w:vMerge w:val="restart"/>
            <w:vAlign w:val="center"/>
          </w:tcPr>
          <w:p w:rsidR="0020488D" w:rsidRPr="0020488D" w:rsidRDefault="00F31619" w:rsidP="0020488D">
            <w:pPr>
              <w:spacing w:before="0" w:after="0"/>
              <w:ind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Прекращение право хозяйственного ведения</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2,50</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2,50</w:t>
            </w:r>
          </w:p>
        </w:tc>
        <w:tc>
          <w:tcPr>
            <w:tcW w:w="11293" w:type="dxa"/>
            <w:gridSpan w:val="15"/>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11293" w:type="dxa"/>
            <w:gridSpan w:val="15"/>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2,45</w:t>
            </w:r>
          </w:p>
        </w:tc>
        <w:tc>
          <w:tcPr>
            <w:tcW w:w="11293" w:type="dxa"/>
            <w:gridSpan w:val="15"/>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11293" w:type="dxa"/>
            <w:gridSpan w:val="15"/>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68 квартал</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2,46</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2,41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1,44</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76 квартал</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8,42</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0,18</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8,23</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1,34</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ДК «Кавказ»</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10519" w:type="dxa"/>
            <w:gridSpan w:val="14"/>
            <w:vMerge w:val="restar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Вывод из эксплуатации</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lastRenderedPageBreak/>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3,75</w:t>
            </w:r>
          </w:p>
        </w:tc>
        <w:tc>
          <w:tcPr>
            <w:tcW w:w="10519" w:type="dxa"/>
            <w:gridSpan w:val="14"/>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0,08</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0,08</w:t>
            </w:r>
          </w:p>
        </w:tc>
        <w:tc>
          <w:tcPr>
            <w:tcW w:w="10519" w:type="dxa"/>
            <w:gridSpan w:val="14"/>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3,67</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3,67</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3,67</w:t>
            </w:r>
          </w:p>
        </w:tc>
        <w:tc>
          <w:tcPr>
            <w:tcW w:w="10519" w:type="dxa"/>
            <w:gridSpan w:val="14"/>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0,27</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0,27</w:t>
            </w:r>
          </w:p>
        </w:tc>
        <w:tc>
          <w:tcPr>
            <w:tcW w:w="10519" w:type="dxa"/>
            <w:gridSpan w:val="14"/>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№2</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0,39</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0,38</w:t>
            </w:r>
          </w:p>
        </w:tc>
      </w:tr>
      <w:tr w:rsidR="0020488D" w:rsidRPr="0020488D" w:rsidTr="0020488D">
        <w:trPr>
          <w:trHeight w:val="663"/>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0,3425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0,3425</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№3</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0,20</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0,1513</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0,1513</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0,23</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 xml:space="preserve">Тепловая нагрузка </w:t>
            </w:r>
            <w:r w:rsidRPr="0020488D">
              <w:rPr>
                <w:rFonts w:ascii="Times New Roman" w:eastAsia="Calibri" w:hAnsi="Times New Roman" w:cs="Times New Roman"/>
                <w:sz w:val="16"/>
                <w:szCs w:val="16"/>
              </w:rPr>
              <w:lastRenderedPageBreak/>
              <w:t>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lastRenderedPageBreak/>
              <w:t>0,1805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0,1805</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lastRenderedPageBreak/>
              <w:t>Котельная СОШ №5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0,46</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0,45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0,36</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w:t>
            </w:r>
            <w:proofErr w:type="gramStart"/>
            <w:r w:rsidRPr="0020488D">
              <w:rPr>
                <w:rFonts w:ascii="Times New Roman" w:eastAsia="Calibri" w:hAnsi="Times New Roman" w:cs="Times New Roman"/>
                <w:color w:val="000000"/>
                <w:sz w:val="16"/>
                <w:szCs w:val="16"/>
              </w:rPr>
              <w:t xml:space="preserve"> Д</w:t>
            </w:r>
            <w:proofErr w:type="gramEnd"/>
            <w:r w:rsidRPr="0020488D">
              <w:rPr>
                <w:rFonts w:ascii="Times New Roman" w:eastAsia="Calibri" w:hAnsi="Times New Roman" w:cs="Times New Roman"/>
                <w:color w:val="000000"/>
                <w:sz w:val="16"/>
                <w:szCs w:val="16"/>
              </w:rPr>
              <w:t>/С «Солнышко»</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0,003</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0,15</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0,11</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УСК «Старт»</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0,53</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0,32</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w:t>
            </w:r>
            <w:proofErr w:type="gramStart"/>
            <w:r w:rsidRPr="0020488D">
              <w:rPr>
                <w:rFonts w:ascii="Times New Roman" w:eastAsia="Calibri" w:hAnsi="Times New Roman" w:cs="Times New Roman"/>
                <w:color w:val="000000"/>
                <w:sz w:val="16"/>
                <w:szCs w:val="16"/>
              </w:rPr>
              <w:t xml:space="preserve"> Д</w:t>
            </w:r>
            <w:proofErr w:type="gramEnd"/>
            <w:r w:rsidRPr="0020488D">
              <w:rPr>
                <w:rFonts w:ascii="Times New Roman" w:eastAsia="Calibri" w:hAnsi="Times New Roman" w:cs="Times New Roman"/>
                <w:color w:val="000000"/>
                <w:sz w:val="16"/>
                <w:szCs w:val="16"/>
              </w:rPr>
              <w:t>/С №19</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 xml:space="preserve">Располагаемая тепловая мощность, </w:t>
            </w:r>
            <w:r w:rsidRPr="0020488D">
              <w:rPr>
                <w:rFonts w:ascii="Times New Roman" w:eastAsia="Calibri" w:hAnsi="Times New Roman" w:cs="Times New Roman"/>
                <w:sz w:val="16"/>
                <w:szCs w:val="16"/>
              </w:rPr>
              <w:lastRenderedPageBreak/>
              <w:t>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lastRenderedPageBreak/>
              <w:t>0,34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lastRenderedPageBreak/>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0,34</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0,2969</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color w:val="000000"/>
                <w:sz w:val="16"/>
                <w:szCs w:val="16"/>
              </w:rPr>
              <w:t>0,2969</w:t>
            </w:r>
          </w:p>
        </w:tc>
      </w:tr>
      <w:tr w:rsidR="0020488D" w:rsidRPr="0020488D" w:rsidTr="0020488D">
        <w:trPr>
          <w:jc w:val="center"/>
        </w:trPr>
        <w:tc>
          <w:tcPr>
            <w:tcW w:w="14560" w:type="dxa"/>
            <w:gridSpan w:val="18"/>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ПУ-50</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Установленная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Располагаемая тепловая мощность,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2,58</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СН,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0,06</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мощность "нетто", Гкал/</w:t>
            </w:r>
            <w:proofErr w:type="gramStart"/>
            <w:r w:rsidRPr="0020488D">
              <w:rPr>
                <w:rFonts w:ascii="Times New Roman" w:eastAsia="Calibri" w:hAnsi="Times New Roman" w:cs="Times New Roman"/>
                <w:sz w:val="16"/>
                <w:szCs w:val="16"/>
              </w:rPr>
              <w:t>ч</w:t>
            </w:r>
            <w:proofErr w:type="gramEnd"/>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2,52</w:t>
            </w:r>
          </w:p>
        </w:tc>
      </w:tr>
      <w:tr w:rsidR="0020488D" w:rsidRPr="0020488D" w:rsidTr="0020488D">
        <w:trPr>
          <w:jc w:val="center"/>
        </w:trPr>
        <w:tc>
          <w:tcPr>
            <w:tcW w:w="1717" w:type="dxa"/>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Тепловая нагрузка внешних потребителей</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5"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4"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7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723"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c>
          <w:tcPr>
            <w:tcW w:w="696" w:type="dxa"/>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0,76</w:t>
            </w:r>
          </w:p>
        </w:tc>
      </w:tr>
    </w:tbl>
    <w:p w:rsidR="00D70CEA" w:rsidRDefault="00D70CEA">
      <w:pPr>
        <w:spacing w:before="0" w:after="200" w:line="276" w:lineRule="auto"/>
        <w:ind w:firstLine="0"/>
        <w:jc w:val="left"/>
        <w:rPr>
          <w:rFonts w:ascii="Times New Roman" w:hAnsi="Times New Roman"/>
          <w:b/>
          <w:color w:val="000000" w:themeColor="text1"/>
          <w:sz w:val="28"/>
          <w:szCs w:val="20"/>
        </w:rPr>
      </w:pPr>
    </w:p>
    <w:p w:rsidR="00D70CEA" w:rsidRDefault="00D70CEA">
      <w:pPr>
        <w:spacing w:before="0" w:after="200" w:line="276" w:lineRule="auto"/>
        <w:ind w:firstLine="0"/>
        <w:jc w:val="left"/>
        <w:rPr>
          <w:rFonts w:ascii="Times New Roman" w:hAnsi="Times New Roman"/>
          <w:b/>
          <w:color w:val="000000" w:themeColor="text1"/>
          <w:sz w:val="28"/>
          <w:szCs w:val="20"/>
        </w:rPr>
      </w:pPr>
      <w:r>
        <w:rPr>
          <w:rFonts w:ascii="Times New Roman" w:hAnsi="Times New Roman"/>
          <w:b/>
          <w:color w:val="000000" w:themeColor="text1"/>
          <w:sz w:val="28"/>
          <w:szCs w:val="20"/>
        </w:rPr>
        <w:br w:type="page"/>
      </w:r>
    </w:p>
    <w:p w:rsidR="00047640" w:rsidRDefault="00FF03E1" w:rsidP="00047640">
      <w:pPr>
        <w:pStyle w:val="aa"/>
        <w:ind w:firstLine="0"/>
      </w:pPr>
      <w:r>
        <w:lastRenderedPageBreak/>
        <w:t>Таблица 2.3</w:t>
      </w:r>
    </w:p>
    <w:tbl>
      <w:tblPr>
        <w:tblStyle w:val="600"/>
        <w:tblW w:w="5000" w:type="pct"/>
        <w:tblLook w:val="04A0"/>
      </w:tblPr>
      <w:tblGrid>
        <w:gridCol w:w="1744"/>
        <w:gridCol w:w="786"/>
        <w:gridCol w:w="787"/>
        <w:gridCol w:w="787"/>
        <w:gridCol w:w="787"/>
        <w:gridCol w:w="760"/>
        <w:gridCol w:w="24"/>
        <w:gridCol w:w="736"/>
        <w:gridCol w:w="47"/>
        <w:gridCol w:w="713"/>
        <w:gridCol w:w="71"/>
        <w:gridCol w:w="692"/>
        <w:gridCol w:w="92"/>
        <w:gridCol w:w="668"/>
        <w:gridCol w:w="115"/>
        <w:gridCol w:w="645"/>
        <w:gridCol w:w="139"/>
        <w:gridCol w:w="624"/>
        <w:gridCol w:w="160"/>
        <w:gridCol w:w="600"/>
        <w:gridCol w:w="183"/>
        <w:gridCol w:w="577"/>
        <w:gridCol w:w="157"/>
        <w:gridCol w:w="606"/>
        <w:gridCol w:w="127"/>
        <w:gridCol w:w="633"/>
        <w:gridCol w:w="101"/>
        <w:gridCol w:w="659"/>
        <w:gridCol w:w="47"/>
        <w:gridCol w:w="719"/>
      </w:tblGrid>
      <w:tr w:rsidR="0020488D" w:rsidRPr="0020488D" w:rsidTr="0020488D">
        <w:tc>
          <w:tcPr>
            <w:tcW w:w="590" w:type="pct"/>
            <w:vMerge w:val="restar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Наименование показателя</w:t>
            </w:r>
          </w:p>
        </w:tc>
        <w:tc>
          <w:tcPr>
            <w:tcW w:w="4410" w:type="pct"/>
            <w:gridSpan w:val="29"/>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Период действия Схемы теплоснабжения по годам</w:t>
            </w:r>
          </w:p>
        </w:tc>
      </w:tr>
      <w:tr w:rsidR="0020488D" w:rsidRPr="0020488D" w:rsidTr="0020488D">
        <w:trPr>
          <w:trHeight w:val="228"/>
        </w:trPr>
        <w:tc>
          <w:tcPr>
            <w:tcW w:w="590" w:type="pct"/>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c>
          <w:tcPr>
            <w:tcW w:w="266"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2018 г.</w:t>
            </w:r>
          </w:p>
        </w:tc>
        <w:tc>
          <w:tcPr>
            <w:tcW w:w="266"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2019 г.</w:t>
            </w:r>
          </w:p>
        </w:tc>
        <w:tc>
          <w:tcPr>
            <w:tcW w:w="266"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2020 г.</w:t>
            </w:r>
          </w:p>
        </w:tc>
        <w:tc>
          <w:tcPr>
            <w:tcW w:w="266"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2021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2022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2023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2024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2025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2026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2027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2028 г.</w:t>
            </w:r>
          </w:p>
        </w:tc>
        <w:tc>
          <w:tcPr>
            <w:tcW w:w="265" w:type="pct"/>
            <w:gridSpan w:val="2"/>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2029 г.</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2030 г.</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2031 г.</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2032 г.</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2033 г.</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2034 г.</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ЦРБ</w:t>
            </w:r>
          </w:p>
        </w:tc>
      </w:tr>
      <w:tr w:rsidR="0020488D" w:rsidRPr="0020488D" w:rsidTr="0020488D">
        <w:tc>
          <w:tcPr>
            <w:tcW w:w="590"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2,11</w:t>
            </w:r>
          </w:p>
        </w:tc>
        <w:tc>
          <w:tcPr>
            <w:tcW w:w="3878" w:type="pct"/>
            <w:gridSpan w:val="27"/>
            <w:vMerge w:val="restart"/>
            <w:vAlign w:val="center"/>
          </w:tcPr>
          <w:p w:rsidR="0020488D" w:rsidRPr="0020488D" w:rsidRDefault="00F31619" w:rsidP="0020488D">
            <w:pPr>
              <w:spacing w:before="0" w:after="0"/>
              <w:ind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Прекращение право хозяйственного ведения</w:t>
            </w:r>
          </w:p>
        </w:tc>
      </w:tr>
      <w:tr w:rsidR="0020488D" w:rsidRPr="0020488D" w:rsidTr="0020488D">
        <w:tc>
          <w:tcPr>
            <w:tcW w:w="590" w:type="pct"/>
            <w:shd w:val="clear" w:color="auto" w:fill="auto"/>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86,12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86,12</w:t>
            </w:r>
          </w:p>
        </w:tc>
        <w:tc>
          <w:tcPr>
            <w:tcW w:w="3878" w:type="pct"/>
            <w:gridSpan w:val="27"/>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68 квартал</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c>
          <w:tcPr>
            <w:tcW w:w="25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0,97</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7"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c>
          <w:tcPr>
            <w:tcW w:w="25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40,25</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76 квартал</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6,89</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83,72</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ДК «Кавказ»</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3,07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3,4</w:t>
            </w:r>
          </w:p>
        </w:tc>
        <w:tc>
          <w:tcPr>
            <w:tcW w:w="3612" w:type="pct"/>
            <w:gridSpan w:val="26"/>
            <w:vMerge w:val="restar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Вывод из эксплуатации</w:t>
            </w:r>
          </w:p>
        </w:tc>
      </w:tr>
      <w:tr w:rsidR="0020488D" w:rsidRPr="0020488D" w:rsidTr="0020488D">
        <w:trPr>
          <w:trHeight w:val="667"/>
        </w:trPr>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83,65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92,64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92,64</w:t>
            </w:r>
          </w:p>
        </w:tc>
        <w:tc>
          <w:tcPr>
            <w:tcW w:w="3612" w:type="pct"/>
            <w:gridSpan w:val="26"/>
            <w:vMerge/>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p>
        </w:tc>
      </w:tr>
      <w:tr w:rsidR="0020488D" w:rsidRPr="0020488D" w:rsidTr="0020488D">
        <w:trPr>
          <w:trHeight w:val="136"/>
        </w:trPr>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№2</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0,03</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9,04</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№3</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22,63</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lastRenderedPageBreak/>
              <w:t>Котельная СОШ №4</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0,05</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19,73</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СОШ №5</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0,09</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20</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w:t>
            </w:r>
            <w:proofErr w:type="gramStart"/>
            <w:r w:rsidRPr="0020488D">
              <w:rPr>
                <w:rFonts w:ascii="Times New Roman" w:eastAsia="Calibri" w:hAnsi="Times New Roman" w:cs="Times New Roman"/>
                <w:color w:val="000000"/>
                <w:sz w:val="16"/>
                <w:szCs w:val="16"/>
              </w:rPr>
              <w:t xml:space="preserve"> Д</w:t>
            </w:r>
            <w:proofErr w:type="gramEnd"/>
            <w:r w:rsidRPr="0020488D">
              <w:rPr>
                <w:rFonts w:ascii="Times New Roman" w:eastAsia="Calibri" w:hAnsi="Times New Roman" w:cs="Times New Roman"/>
                <w:color w:val="000000"/>
                <w:sz w:val="16"/>
                <w:szCs w:val="16"/>
              </w:rPr>
              <w:t>/С  «Солнышко»</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0,04</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26,67</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УСК «Старт»</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0,21</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39,62</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 xml:space="preserve">Котельная </w:t>
            </w:r>
            <w:proofErr w:type="spellStart"/>
            <w:r w:rsidRPr="0020488D">
              <w:rPr>
                <w:rFonts w:ascii="Times New Roman" w:eastAsia="Calibri" w:hAnsi="Times New Roman" w:cs="Times New Roman"/>
                <w:color w:val="000000"/>
                <w:sz w:val="16"/>
                <w:szCs w:val="16"/>
              </w:rPr>
              <w:t>д</w:t>
            </w:r>
            <w:proofErr w:type="spellEnd"/>
            <w:r w:rsidRPr="0020488D">
              <w:rPr>
                <w:rFonts w:ascii="Times New Roman" w:eastAsia="Calibri" w:hAnsi="Times New Roman" w:cs="Times New Roman"/>
                <w:color w:val="000000"/>
                <w:sz w:val="16"/>
                <w:szCs w:val="16"/>
              </w:rPr>
              <w:t>/с №19</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0,01</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2,13</w:t>
            </w:r>
          </w:p>
        </w:tc>
      </w:tr>
      <w:tr w:rsidR="0020488D" w:rsidRPr="0020488D" w:rsidTr="0020488D">
        <w:tc>
          <w:tcPr>
            <w:tcW w:w="5000" w:type="pct"/>
            <w:gridSpan w:val="30"/>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Котельная ПУ-50</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Гкал/ч</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1,76</w:t>
            </w:r>
          </w:p>
        </w:tc>
      </w:tr>
      <w:tr w:rsidR="0020488D" w:rsidRPr="0020488D" w:rsidTr="0020488D">
        <w:tc>
          <w:tcPr>
            <w:tcW w:w="590" w:type="pct"/>
            <w:vAlign w:val="center"/>
          </w:tcPr>
          <w:p w:rsidR="0020488D" w:rsidRPr="0020488D" w:rsidRDefault="0020488D" w:rsidP="0020488D">
            <w:pPr>
              <w:spacing w:before="0" w:after="0"/>
              <w:ind w:firstLine="0"/>
              <w:jc w:val="center"/>
              <w:rPr>
                <w:rFonts w:ascii="Times New Roman" w:eastAsia="Calibri" w:hAnsi="Times New Roman" w:cs="Times New Roman"/>
                <w:sz w:val="16"/>
                <w:szCs w:val="16"/>
              </w:rPr>
            </w:pPr>
            <w:r w:rsidRPr="0020488D">
              <w:rPr>
                <w:rFonts w:ascii="Times New Roman" w:eastAsia="Calibri" w:hAnsi="Times New Roman" w:cs="Times New Roman"/>
                <w:sz w:val="16"/>
                <w:szCs w:val="16"/>
              </w:rPr>
              <w:t>Резерв (+)/дефици</w:t>
            </w:r>
            <w:proofErr w:type="gramStart"/>
            <w:r w:rsidRPr="0020488D">
              <w:rPr>
                <w:rFonts w:ascii="Times New Roman" w:eastAsia="Calibri" w:hAnsi="Times New Roman" w:cs="Times New Roman"/>
                <w:sz w:val="16"/>
                <w:szCs w:val="16"/>
              </w:rPr>
              <w:t>т(</w:t>
            </w:r>
            <w:proofErr w:type="gramEnd"/>
            <w:r w:rsidRPr="0020488D">
              <w:rPr>
                <w:rFonts w:ascii="Times New Roman" w:eastAsia="Calibri" w:hAnsi="Times New Roman" w:cs="Times New Roman"/>
                <w:sz w:val="16"/>
                <w:szCs w:val="16"/>
              </w:rPr>
              <w:t>-) тепловой мощности, %</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6"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65"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48"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39" w:type="pct"/>
            <w:gridSpan w:val="2"/>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c>
          <w:tcPr>
            <w:tcW w:w="243" w:type="pct"/>
            <w:vAlign w:val="center"/>
          </w:tcPr>
          <w:p w:rsidR="0020488D" w:rsidRPr="0020488D" w:rsidRDefault="0020488D" w:rsidP="0020488D">
            <w:pPr>
              <w:spacing w:before="0" w:after="0"/>
              <w:ind w:firstLine="0"/>
              <w:jc w:val="center"/>
              <w:rPr>
                <w:rFonts w:ascii="Times New Roman" w:eastAsia="Calibri" w:hAnsi="Times New Roman" w:cs="Times New Roman"/>
                <w:color w:val="000000"/>
                <w:sz w:val="16"/>
                <w:szCs w:val="16"/>
              </w:rPr>
            </w:pPr>
            <w:r w:rsidRPr="0020488D">
              <w:rPr>
                <w:rFonts w:ascii="Times New Roman" w:eastAsia="Calibri" w:hAnsi="Times New Roman" w:cs="Times New Roman"/>
                <w:color w:val="000000"/>
                <w:sz w:val="16"/>
                <w:szCs w:val="16"/>
              </w:rPr>
              <w:t>69,84</w:t>
            </w:r>
          </w:p>
        </w:tc>
      </w:tr>
    </w:tbl>
    <w:p w:rsidR="00752E48" w:rsidRDefault="00752E48" w:rsidP="00047640">
      <w:pPr>
        <w:pStyle w:val="aa"/>
        <w:ind w:firstLine="0"/>
      </w:pPr>
    </w:p>
    <w:p w:rsidR="003D7E75" w:rsidRDefault="003D7E75" w:rsidP="00047640">
      <w:pPr>
        <w:pStyle w:val="aa"/>
        <w:ind w:firstLine="0"/>
      </w:pPr>
    </w:p>
    <w:p w:rsidR="00047640" w:rsidRDefault="00047640" w:rsidP="00047640">
      <w:pPr>
        <w:pStyle w:val="118"/>
        <w:sectPr w:rsidR="00047640" w:rsidSect="00047640">
          <w:pgSz w:w="16838" w:h="11906" w:orient="landscape"/>
          <w:pgMar w:top="1701" w:right="1134" w:bottom="850" w:left="1134" w:header="708" w:footer="708" w:gutter="0"/>
          <w:cols w:space="708"/>
          <w:docGrid w:linePitch="360"/>
        </w:sectPr>
      </w:pPr>
    </w:p>
    <w:p w:rsidR="000F7A57" w:rsidRPr="00B14746" w:rsidRDefault="00452B27" w:rsidP="00BF5318">
      <w:pPr>
        <w:pStyle w:val="110"/>
        <w:outlineLvl w:val="1"/>
      </w:pPr>
      <w:bookmarkStart w:id="40" w:name="_Toc20467998"/>
      <w:r>
        <w:lastRenderedPageBreak/>
        <w:t>2.4</w:t>
      </w:r>
      <w:r w:rsidR="000F7A57" w:rsidRPr="00B14746">
        <w:t xml:space="preserve"> Радиус эффективного теплоснабжения</w:t>
      </w:r>
      <w:bookmarkEnd w:id="24"/>
      <w:bookmarkEnd w:id="25"/>
      <w:bookmarkEnd w:id="26"/>
      <w:bookmarkEnd w:id="27"/>
      <w:bookmarkEnd w:id="40"/>
    </w:p>
    <w:p w:rsidR="000F7A57" w:rsidRPr="00B14746" w:rsidRDefault="000F7A57" w:rsidP="00D77B83">
      <w:pPr>
        <w:pStyle w:val="a8"/>
      </w:pPr>
      <w:bookmarkStart w:id="41" w:name="_Toc488826564"/>
      <w:bookmarkStart w:id="42" w:name="_Toc488826667"/>
      <w:bookmarkStart w:id="43" w:name="_Toc488827015"/>
      <w:r w:rsidRPr="00B14746">
        <w:t>Для обоснования целесообразности подключения перспективной тепловой нагрузки в зоны действия источников тепловой энергии определяется радиус эффективного теплоснабжения.</w:t>
      </w:r>
    </w:p>
    <w:p w:rsidR="000F7A57" w:rsidRPr="00B14746" w:rsidRDefault="000F7A57" w:rsidP="00D77B83">
      <w:pPr>
        <w:pStyle w:val="a8"/>
      </w:pPr>
      <w:r w:rsidRPr="00B14746">
        <w:t xml:space="preserve">Радиус эффективного теплоснабжения источников тепловой энергии определяется по методике изложенной кандидатом технических наук, советником генерального директора ОАО «Объединение </w:t>
      </w:r>
      <w:proofErr w:type="spellStart"/>
      <w:r w:rsidRPr="00B14746">
        <w:t>ВНИПИэнергопром</w:t>
      </w:r>
      <w:proofErr w:type="spellEnd"/>
      <w:r w:rsidRPr="00B14746">
        <w:t xml:space="preserve">» г. Москва, В. Н. </w:t>
      </w:r>
      <w:proofErr w:type="spellStart"/>
      <w:r w:rsidRPr="00B14746">
        <w:t>Папушкиным</w:t>
      </w:r>
      <w:proofErr w:type="spellEnd"/>
      <w:r w:rsidRPr="00B14746">
        <w:t xml:space="preserve"> в журнале «Новости теплоснабжения», № 9, 2010 г. </w:t>
      </w:r>
    </w:p>
    <w:p w:rsidR="000F7A57" w:rsidRPr="00B14746" w:rsidRDefault="000F7A57" w:rsidP="00D77B83">
      <w:pPr>
        <w:pStyle w:val="a8"/>
      </w:pPr>
      <w:r w:rsidRPr="00B14746">
        <w:t>Оптимальный радиус теплоснабжения определяется из условия минимума выражения для «удельных стоимостей сооружения тепловых сетей и источника»:</w:t>
      </w:r>
    </w:p>
    <w:p w:rsidR="000F7A57" w:rsidRPr="00B14746" w:rsidRDefault="000F7A57" w:rsidP="00D77B83">
      <w:pPr>
        <w:pStyle w:val="a8"/>
      </w:pPr>
      <m:oMath>
        <m:r>
          <m:rPr>
            <m:sty m:val="p"/>
          </m:rPr>
          <w:rPr>
            <w:rFonts w:ascii="Cambria Math" w:hAnsi="Cambria Math"/>
          </w:rPr>
          <m:t>S</m:t>
        </m:r>
        <m:r>
          <m:rPr>
            <m:sty m:val="p"/>
          </m:rPr>
          <w:rPr>
            <w:rFonts w:ascii="Cambria Math"/>
          </w:rPr>
          <m:t>=</m:t>
        </m:r>
        <m:r>
          <m:rPr>
            <m:sty m:val="p"/>
          </m:rPr>
          <w:rPr>
            <w:rFonts w:ascii="Cambria Math" w:hAnsi="Cambria Math"/>
          </w:rPr>
          <m:t>A</m:t>
        </m:r>
        <m:r>
          <m:rPr>
            <m:sty m:val="p"/>
          </m:rPr>
          <w:rPr>
            <w:rFonts w:ascii="Cambria Math"/>
          </w:rPr>
          <m:t>+</m:t>
        </m:r>
        <m:r>
          <m:rPr>
            <m:sty m:val="p"/>
          </m:rPr>
          <w:rPr>
            <w:rFonts w:ascii="Cambria Math" w:hAnsi="Cambria Math"/>
          </w:rPr>
          <m:t>Z</m:t>
        </m:r>
        <m:r>
          <m:rPr>
            <m:sty m:val="p"/>
          </m:rPr>
          <w:rPr>
            <w:rFonts w:ascii="Cambria Math"/>
          </w:rPr>
          <m:t>→</m:t>
        </m:r>
        <m:func>
          <m:funcPr>
            <m:ctrlPr>
              <w:rPr>
                <w:rFonts w:ascii="Cambria Math" w:hAnsi="Cambria Math"/>
                <w:lang w:val="en-US"/>
              </w:rPr>
            </m:ctrlPr>
          </m:funcPr>
          <m:fName>
            <m:r>
              <m:rPr>
                <m:sty m:val="p"/>
              </m:rPr>
              <w:rPr>
                <w:rFonts w:ascii="Cambria Math"/>
                <w:lang w:val="en-US"/>
              </w:rPr>
              <m:t>min</m:t>
            </m:r>
          </m:fName>
          <m:e/>
        </m:func>
      </m:oMath>
      <w:r w:rsidRPr="00B14746">
        <w:t xml:space="preserve"> (руб./Гкал/ч),</w:t>
      </w:r>
    </w:p>
    <w:p w:rsidR="000F7A57" w:rsidRPr="00B14746" w:rsidRDefault="000F7A57" w:rsidP="00D77B83">
      <w:pPr>
        <w:pStyle w:val="a8"/>
      </w:pPr>
      <w:r w:rsidRPr="00B14746">
        <w:t>где</w:t>
      </w:r>
      <w:proofErr w:type="gramStart"/>
      <w:r w:rsidRPr="00B14746">
        <w:t xml:space="preserve"> А</w:t>
      </w:r>
      <w:proofErr w:type="gramEnd"/>
      <w:r w:rsidRPr="00B14746">
        <w:t xml:space="preserve"> - удельная стоимость сооружения тепловой сети, руб./Гкал/ч;</w:t>
      </w:r>
    </w:p>
    <w:p w:rsidR="000F7A57" w:rsidRPr="00B14746" w:rsidRDefault="000F7A57" w:rsidP="00D77B83">
      <w:pPr>
        <w:pStyle w:val="a8"/>
      </w:pPr>
      <w:r w:rsidRPr="00B14746">
        <w:t>Z - удельная стоимость сооружения котельной, руб./Гкал/</w:t>
      </w:r>
      <w:proofErr w:type="gramStart"/>
      <w:r w:rsidRPr="00B14746">
        <w:t>ч</w:t>
      </w:r>
      <w:proofErr w:type="gramEnd"/>
      <w:r w:rsidRPr="00B14746">
        <w:t>.</w:t>
      </w:r>
    </w:p>
    <w:p w:rsidR="000F7A57" w:rsidRPr="00B14746" w:rsidRDefault="000F7A57" w:rsidP="00D77B83">
      <w:pPr>
        <w:pStyle w:val="a8"/>
      </w:pPr>
      <w:r w:rsidRPr="00B14746">
        <w:t>Использованы следующие аналитические выражения для связи себестоимости производства и транспорта теплоты с максимальным радиусом теплоснабжения:</w:t>
      </w:r>
    </w:p>
    <w:p w:rsidR="000F7A57" w:rsidRPr="00B14746" w:rsidRDefault="000F7A57" w:rsidP="00D77B83">
      <w:pPr>
        <w:pStyle w:val="a8"/>
      </w:pPr>
      <m:oMath>
        <m:r>
          <m:rPr>
            <m:sty m:val="p"/>
          </m:rPr>
          <w:rPr>
            <w:rFonts w:ascii="Cambria Math" w:hAnsi="Cambria Math"/>
          </w:rPr>
          <m:t>A</m:t>
        </m:r>
        <m:r>
          <m:rPr>
            <m:sty m:val="p"/>
          </m:rPr>
          <w:rPr>
            <w:rFonts w:ascii="Cambria Math"/>
          </w:rPr>
          <m:t>=</m:t>
        </m:r>
        <m:f>
          <m:fPr>
            <m:ctrlPr>
              <w:rPr>
                <w:rFonts w:ascii="Cambria Math" w:hAnsi="Cambria Math"/>
              </w:rPr>
            </m:ctrlPr>
          </m:fPr>
          <m:num>
            <m:r>
              <m:rPr>
                <m:sty m:val="p"/>
              </m:rPr>
              <w:rPr>
                <w:rFonts w:ascii="Cambria Math"/>
              </w:rPr>
              <m:t>1050</m:t>
            </m:r>
            <m:r>
              <m:rPr>
                <m:sty m:val="p"/>
              </m:rPr>
              <w:rPr>
                <w:rFonts w:ascii="Cambria Math"/>
              </w:rPr>
              <m:t>∙</m:t>
            </m:r>
            <m:sSup>
              <m:sSupPr>
                <m:ctrlPr>
                  <w:rPr>
                    <w:rFonts w:ascii="Cambria Math" w:hAnsi="Cambria Math"/>
                  </w:rPr>
                </m:ctrlPr>
              </m:sSupPr>
              <m:e>
                <m:r>
                  <m:rPr>
                    <m:sty m:val="p"/>
                  </m:rPr>
                  <w:rPr>
                    <w:rFonts w:ascii="Cambria Math" w:hAnsi="Cambria Math"/>
                  </w:rPr>
                  <m:t>R</m:t>
                </m:r>
              </m:e>
              <m:sup>
                <m:r>
                  <m:rPr>
                    <m:sty m:val="p"/>
                  </m:rPr>
                  <w:rPr>
                    <w:rFonts w:ascii="Cambria Math"/>
                  </w:rPr>
                  <m:t>0.48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rPr>
                  <m:t>0.26</m:t>
                </m:r>
              </m:sup>
            </m:sSup>
            <m:r>
              <m:rPr>
                <m:sty m:val="p"/>
              </m:rPr>
              <w:rPr>
                <w:rFonts w:ascii="Cambria Math" w:hAnsi="Cambria Math"/>
              </w:rPr>
              <m:t>∙s</m:t>
            </m:r>
          </m:num>
          <m:den>
            <m:sSup>
              <m:sSupPr>
                <m:ctrlPr>
                  <w:rPr>
                    <w:rFonts w:ascii="Cambria Math" w:hAnsi="Cambria Math"/>
                  </w:rPr>
                </m:ctrlPr>
              </m:sSupPr>
              <m:e>
                <m:r>
                  <m:rPr>
                    <m:sty m:val="p"/>
                  </m:rPr>
                  <w:rPr>
                    <w:rFonts w:ascii="Cambria Math"/>
                  </w:rPr>
                  <m:t>П</m:t>
                </m:r>
              </m:e>
              <m:sup>
                <m:r>
                  <m:rPr>
                    <m:sty m:val="p"/>
                  </m:rPr>
                  <w:rPr>
                    <w:rFonts w:ascii="Cambria Math"/>
                  </w:rPr>
                  <m:t>0,62</m:t>
                </m:r>
              </m:sup>
            </m:sSup>
            <m:r>
              <m:rPr>
                <m:sty m:val="p"/>
              </m:rPr>
              <w:rPr>
                <w:rFonts w:ascii="Cambria Math" w:hAnsi="Cambria Math"/>
              </w:rPr>
              <m:t>∙</m:t>
            </m:r>
            <m:sSup>
              <m:sSupPr>
                <m:ctrlPr>
                  <w:rPr>
                    <w:rFonts w:ascii="Cambria Math" w:hAnsi="Cambria Math"/>
                  </w:rPr>
                </m:ctrlPr>
              </m:sSupPr>
              <m:e>
                <m:r>
                  <m:rPr>
                    <m:sty m:val="p"/>
                  </m:rPr>
                  <w:rPr>
                    <w:rFonts w:ascii="Cambria Math"/>
                  </w:rPr>
                  <m:t>Н</m:t>
                </m:r>
              </m:e>
              <m:sup>
                <m:r>
                  <m:rPr>
                    <m:sty m:val="p"/>
                  </m:rPr>
                  <w:rPr>
                    <w:rFonts w:ascii="Cambria Math"/>
                  </w:rPr>
                  <m:t>0,19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m:rPr>
                    <m:sty m:val="p"/>
                  </m:rPr>
                  <w:rPr>
                    <w:rFonts w:ascii="Cambria Math" w:hAnsi="Cambria Math"/>
                    <w:lang w:val="en-US"/>
                  </w:rPr>
                  <m:t>r</m:t>
                </m:r>
              </m:e>
              <m:sup>
                <m:r>
                  <m:rPr>
                    <m:sty m:val="p"/>
                  </m:rPr>
                  <w:rPr>
                    <w:rFonts w:ascii="Cambria Math"/>
                  </w:rPr>
                  <m:t>0.38</m:t>
                </m:r>
              </m:sup>
            </m:sSup>
          </m:den>
        </m:f>
      </m:oMath>
      <w:r w:rsidRPr="00B14746">
        <w:rPr>
          <w:rFonts w:eastAsiaTheme="minorEastAsia"/>
        </w:rPr>
        <w:t xml:space="preserve">, </w:t>
      </w:r>
      <w:proofErr w:type="spellStart"/>
      <w:r w:rsidRPr="00B14746">
        <w:t>ру</w:t>
      </w:r>
      <w:proofErr w:type="gramStart"/>
      <w:r w:rsidRPr="00B14746">
        <w:t>б</w:t>
      </w:r>
      <w:proofErr w:type="spellEnd"/>
      <w:r w:rsidRPr="00B14746">
        <w:t>-</w:t>
      </w:r>
      <w:proofErr w:type="gramEnd"/>
      <w:r w:rsidRPr="00B14746">
        <w:t>/Гкал/ч;</w:t>
      </w:r>
    </w:p>
    <w:p w:rsidR="000F7A57" w:rsidRPr="00B14746" w:rsidRDefault="000F7A57" w:rsidP="00D77B83">
      <w:pPr>
        <w:pStyle w:val="a8"/>
      </w:pPr>
      <m:oMath>
        <m:r>
          <m:rPr>
            <m:sty m:val="p"/>
          </m:rPr>
          <w:rPr>
            <w:rFonts w:ascii="Cambria Math" w:hAnsi="Cambria Math"/>
          </w:rPr>
          <m:t>Z</m:t>
        </m:r>
        <m:r>
          <m:rPr>
            <m:sty m:val="p"/>
          </m:rPr>
          <w:rPr>
            <w:rFonts w:asci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α</m:t>
                </m:r>
              </m:num>
              <m:den>
                <m:r>
                  <m:rPr>
                    <m:sty m:val="p"/>
                  </m:rPr>
                  <w:rPr>
                    <w:rFonts w:ascii="Cambria Math"/>
                  </w:rPr>
                  <m:t>3</m:t>
                </m:r>
              </m:den>
            </m:f>
            <m:r>
              <m:rPr>
                <m:sty m:val="p"/>
              </m:rPr>
              <w:rPr>
                <w:rFonts w:ascii="Cambria Math"/>
              </w:rPr>
              <m:t>+30</m:t>
            </m:r>
            <m:r>
              <m:rPr>
                <m:sty m:val="p"/>
              </m:rPr>
              <w:rPr>
                <w:rFonts w:ascii="Cambria Math"/>
              </w:rPr>
              <m:t>∙</m:t>
            </m:r>
            <m:sSup>
              <m:sSupPr>
                <m:ctrlPr>
                  <w:rPr>
                    <w:rFonts w:ascii="Cambria Math" w:hAnsi="Cambria Math"/>
                  </w:rPr>
                </m:ctrlPr>
              </m:sSupPr>
              <m:e>
                <m:r>
                  <m:rPr>
                    <m:sty m:val="p"/>
                  </m:rPr>
                  <w:rPr>
                    <w:rFonts w:ascii="Cambria Math"/>
                  </w:rPr>
                  <m:t>10</m:t>
                </m:r>
              </m:e>
              <m:sup>
                <m:r>
                  <m:rPr>
                    <m:sty m:val="p"/>
                  </m:rPr>
                  <w:rPr>
                    <w:rFonts w:ascii="Cambria Math"/>
                  </w:rPr>
                  <m:t>6</m:t>
                </m:r>
              </m:sup>
            </m:sSup>
            <m:r>
              <m:rPr>
                <m:sty m:val="p"/>
              </m:rPr>
              <w:rPr>
                <w:rFonts w:ascii="Cambria Math" w:hAnsi="Cambria Math"/>
              </w:rPr>
              <m:t>∙φ</m:t>
            </m:r>
          </m:num>
          <m:den>
            <m:sSup>
              <m:sSupPr>
                <m:ctrlPr>
                  <w:rPr>
                    <w:rFonts w:ascii="Cambria Math" w:hAnsi="Cambria Math"/>
                  </w:rPr>
                </m:ctrlPr>
              </m:sSupPr>
              <m:e>
                <m:r>
                  <m:rPr>
                    <m:sty m:val="p"/>
                  </m:rPr>
                  <w:rPr>
                    <w:rFonts w:ascii="Cambria Math" w:hAnsi="Cambria Math"/>
                  </w:rPr>
                  <m:t>R</m:t>
                </m:r>
              </m:e>
              <m:sup>
                <m:r>
                  <m:rPr>
                    <m:sty m:val="p"/>
                  </m:rPr>
                  <w:rPr>
                    <w:rFonts w:ascii="Cambria Math"/>
                  </w:rPr>
                  <m:t>2</m:t>
                </m:r>
              </m:sup>
            </m:sSup>
            <m:r>
              <m:rPr>
                <m:sty m:val="p"/>
              </m:rPr>
              <w:rPr>
                <w:rFonts w:ascii="Cambria Math" w:hAnsi="Cambria Math"/>
              </w:rPr>
              <m:t>∙</m:t>
            </m:r>
            <m:r>
              <m:rPr>
                <m:sty m:val="p"/>
              </m:rPr>
              <w:rPr>
                <w:rFonts w:ascii="Cambria Math"/>
              </w:rPr>
              <m:t>П</m:t>
            </m:r>
          </m:den>
        </m:f>
      </m:oMath>
      <w:r w:rsidRPr="00B14746">
        <w:t>, руб./Гкал/</w:t>
      </w:r>
      <w:proofErr w:type="gramStart"/>
      <w:r w:rsidRPr="00B14746">
        <w:t>ч</w:t>
      </w:r>
      <w:proofErr w:type="gramEnd"/>
      <w:r w:rsidRPr="00B14746">
        <w:t>,</w:t>
      </w:r>
    </w:p>
    <w:p w:rsidR="000F7A57" w:rsidRPr="00B14746" w:rsidRDefault="000F7A57" w:rsidP="00D77B83">
      <w:pPr>
        <w:pStyle w:val="a8"/>
      </w:pPr>
      <w:r w:rsidRPr="00B14746">
        <w:t xml:space="preserve">где R - радиус действия тепловой сети (длина главной тепловой магистрали самого протяженного вывода от источника), </w:t>
      </w:r>
      <w:proofErr w:type="gramStart"/>
      <w:r w:rsidRPr="00B14746">
        <w:t>км</w:t>
      </w:r>
      <w:proofErr w:type="gramEnd"/>
      <w:r w:rsidRPr="00B14746">
        <w:t>;</w:t>
      </w:r>
    </w:p>
    <w:p w:rsidR="000F7A57" w:rsidRPr="00B14746" w:rsidRDefault="000F7A57" w:rsidP="00D77B83">
      <w:pPr>
        <w:pStyle w:val="a8"/>
      </w:pPr>
      <w:r w:rsidRPr="00B14746">
        <w:t>B - среднее число абонентов на 1 км</w:t>
      </w:r>
      <w:proofErr w:type="gramStart"/>
      <w:r w:rsidRPr="00B14746">
        <w:t>2</w:t>
      </w:r>
      <w:proofErr w:type="gramEnd"/>
      <w:r w:rsidRPr="00B14746">
        <w:t>;</w:t>
      </w:r>
    </w:p>
    <w:p w:rsidR="000F7A57" w:rsidRPr="00B14746" w:rsidRDefault="000F7A57" w:rsidP="00D77B83">
      <w:pPr>
        <w:pStyle w:val="a8"/>
      </w:pPr>
      <w:proofErr w:type="spellStart"/>
      <w:r w:rsidRPr="00B14746">
        <w:t>s</w:t>
      </w:r>
      <w:proofErr w:type="spellEnd"/>
      <w:r w:rsidRPr="00B14746">
        <w:t xml:space="preserve"> - удельная стоимость материальной характеристики тепловой сети, руб./м</w:t>
      </w:r>
      <w:proofErr w:type="gramStart"/>
      <w:r w:rsidRPr="00B14746">
        <w:t>2</w:t>
      </w:r>
      <w:proofErr w:type="gramEnd"/>
      <w:r w:rsidRPr="00B14746">
        <w:t>;</w:t>
      </w:r>
    </w:p>
    <w:p w:rsidR="000F7A57" w:rsidRPr="00B14746" w:rsidRDefault="000F7A57" w:rsidP="00D77B83">
      <w:pPr>
        <w:pStyle w:val="a8"/>
      </w:pPr>
      <w:proofErr w:type="gramStart"/>
      <w:r w:rsidRPr="00B14746">
        <w:t>П</w:t>
      </w:r>
      <w:proofErr w:type="gramEnd"/>
      <w:r w:rsidRPr="00B14746">
        <w:t xml:space="preserve"> - </w:t>
      </w:r>
      <w:proofErr w:type="spellStart"/>
      <w:r w:rsidRPr="00B14746">
        <w:t>теплоплотность</w:t>
      </w:r>
      <w:proofErr w:type="spellEnd"/>
      <w:r w:rsidRPr="00B14746">
        <w:t xml:space="preserve"> района, Гкал/ч/км2;</w:t>
      </w:r>
    </w:p>
    <w:p w:rsidR="000F7A57" w:rsidRPr="00B14746" w:rsidRDefault="000F7A57" w:rsidP="00D77B83">
      <w:pPr>
        <w:pStyle w:val="a8"/>
      </w:pPr>
      <w:r w:rsidRPr="00B14746">
        <w:t>H - потеря напора на трение при транспорте теплоносителя по главной тепловой магистрали, м вод</w:t>
      </w:r>
      <w:proofErr w:type="gramStart"/>
      <w:r w:rsidRPr="00B14746">
        <w:t>.</w:t>
      </w:r>
      <w:proofErr w:type="gramEnd"/>
      <w:r w:rsidRPr="00B14746">
        <w:t xml:space="preserve"> </w:t>
      </w:r>
      <w:proofErr w:type="gramStart"/>
      <w:r w:rsidRPr="00B14746">
        <w:t>с</w:t>
      </w:r>
      <w:proofErr w:type="gramEnd"/>
      <w:r w:rsidRPr="00B14746">
        <w:t>т.;</w:t>
      </w:r>
    </w:p>
    <w:p w:rsidR="000F7A57" w:rsidRPr="00B14746" w:rsidRDefault="000F7A57" w:rsidP="00D77B83">
      <w:pPr>
        <w:pStyle w:val="a8"/>
      </w:pPr>
      <w:r w:rsidRPr="00B14746">
        <w:lastRenderedPageBreak/>
        <w:t>∆τ - расчетный перепад температур теплоносителя в тепловой сети, ОС;</w:t>
      </w:r>
    </w:p>
    <w:p w:rsidR="000F7A57" w:rsidRPr="00B14746" w:rsidRDefault="000F7A57" w:rsidP="00D77B83">
      <w:pPr>
        <w:pStyle w:val="a8"/>
      </w:pPr>
      <w:r w:rsidRPr="00B14746">
        <w:rPr>
          <w:rFonts w:ascii="Cambria Math" w:hAnsi="Cambria Math"/>
        </w:rPr>
        <w:t>𝛼</w:t>
      </w:r>
      <w:r w:rsidRPr="00B14746">
        <w:t xml:space="preserve"> - постоянная часть удельной начальной стоимости котельной, руб./МВт;</w:t>
      </w:r>
    </w:p>
    <w:p w:rsidR="000F7A57" w:rsidRPr="00B14746" w:rsidRDefault="000F7A57" w:rsidP="00D77B83">
      <w:pPr>
        <w:pStyle w:val="a8"/>
      </w:pPr>
      <w:r w:rsidRPr="00B14746">
        <w:t>φ - поправочный коэффициент, зависящий от постоянной части расходов на сооружение котельной.</w:t>
      </w:r>
    </w:p>
    <w:p w:rsidR="000F7A57" w:rsidRPr="00B14746" w:rsidRDefault="000F7A57" w:rsidP="00D77B83">
      <w:pPr>
        <w:pStyle w:val="a8"/>
      </w:pPr>
      <w:r w:rsidRPr="00B14746">
        <w:t xml:space="preserve">Осуществляя элементарное дифференцирование по R с нахождением его оптимального значения при равенстве нулю его первой производной, получаем аналитическое выражение для оптимального радиуса теплоснабжения в следующем виде, </w:t>
      </w:r>
      <w:proofErr w:type="gramStart"/>
      <w:r w:rsidRPr="00B14746">
        <w:t>км</w:t>
      </w:r>
      <w:proofErr w:type="gramEnd"/>
      <w:r w:rsidRPr="00B14746">
        <w:t>:</w:t>
      </w:r>
    </w:p>
    <w:p w:rsidR="000F7A57" w:rsidRPr="00B14746" w:rsidRDefault="00F92B6B" w:rsidP="00D77B83">
      <w:pPr>
        <w:pStyle w:val="a8"/>
        <w:rPr>
          <w:rFonts w:eastAsiaTheme="minorEastAsia"/>
        </w:rPr>
      </w:pPr>
      <m:oMathPara>
        <m:oMath>
          <m:sSub>
            <m:sSubPr>
              <m:ctrlPr>
                <w:rPr>
                  <w:rFonts w:ascii="Cambria Math" w:hAnsi="Cambria Math"/>
                </w:rPr>
              </m:ctrlPr>
            </m:sSubPr>
            <m:e>
              <m:r>
                <m:rPr>
                  <m:sty m:val="p"/>
                </m:rPr>
                <w:rPr>
                  <w:rFonts w:ascii="Cambria Math" w:hAnsi="Cambria Math"/>
                  <w:lang w:val="en-US"/>
                </w:rPr>
                <m:t>R</m:t>
              </m:r>
            </m:e>
            <m:sub>
              <m:r>
                <m:rPr>
                  <m:sty m:val="p"/>
                </m:rPr>
                <w:rPr>
                  <w:rFonts w:ascii="Cambria Math"/>
                </w:rPr>
                <m:t>опт</m:t>
              </m:r>
            </m:sub>
          </m:sSub>
          <m:r>
            <m:rPr>
              <m:sty m:val="p"/>
            </m:rPr>
            <w:rPr>
              <w:rFonts w:ascii="Cambria Math"/>
            </w:rPr>
            <m:t>=</m:t>
          </m:r>
          <m:d>
            <m:dPr>
              <m:ctrlPr>
                <w:rPr>
                  <w:rFonts w:ascii="Cambria Math" w:hAnsi="Cambria Math"/>
                </w:rPr>
              </m:ctrlPr>
            </m:dPr>
            <m:e>
              <m:f>
                <m:fPr>
                  <m:ctrlPr>
                    <w:rPr>
                      <w:rFonts w:ascii="Cambria Math" w:hAnsi="Cambria Math"/>
                    </w:rPr>
                  </m:ctrlPr>
                </m:fPr>
                <m:num>
                  <m:r>
                    <m:rPr>
                      <m:sty m:val="p"/>
                    </m:rPr>
                    <w:rPr>
                      <w:rFonts w:ascii="Cambria Math"/>
                    </w:rPr>
                    <m:t>140</m:t>
                  </m:r>
                </m:num>
                <m:den>
                  <m:sSup>
                    <m:sSupPr>
                      <m:ctrlPr>
                        <w:rPr>
                          <w:rFonts w:ascii="Cambria Math" w:hAnsi="Cambria Math"/>
                        </w:rPr>
                      </m:ctrlPr>
                    </m:sSupPr>
                    <m:e>
                      <m:r>
                        <m:rPr>
                          <m:sty m:val="p"/>
                        </m:rPr>
                        <w:rPr>
                          <w:rFonts w:ascii="Cambria Math" w:hAnsi="Cambria Math"/>
                          <w:lang w:val="en-US"/>
                        </w:rPr>
                        <m:t>s</m:t>
                      </m:r>
                    </m:e>
                    <m:sup>
                      <m:r>
                        <m:rPr>
                          <m:sty m:val="p"/>
                        </m:rPr>
                        <w:rPr>
                          <w:rFonts w:ascii="Cambria Math"/>
                        </w:rPr>
                        <m:t>0.4</m:t>
                      </m:r>
                    </m:sup>
                  </m:sSup>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φ</m:t>
              </m:r>
            </m:e>
            <m:sup>
              <m:r>
                <m:rPr>
                  <m:sty m:val="p"/>
                </m:rPr>
                <w:rPr>
                  <w:rFonts w:ascii="Cambria Math"/>
                </w:rPr>
                <m:t>0.4</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rPr>
                    <m:t>1</m:t>
                  </m:r>
                </m:num>
                <m:den>
                  <m:sSup>
                    <m:sSupPr>
                      <m:ctrlPr>
                        <w:rPr>
                          <w:rFonts w:ascii="Cambria Math" w:hAnsi="Cambria Math"/>
                        </w:rPr>
                      </m:ctrlPr>
                    </m:sSupPr>
                    <m:e>
                      <m:r>
                        <m:rPr>
                          <m:sty m:val="p"/>
                        </m:rPr>
                        <w:rPr>
                          <w:rFonts w:ascii="Cambria Math" w:hAnsi="Cambria Math"/>
                        </w:rPr>
                        <m:t>B</m:t>
                      </m:r>
                    </m:e>
                    <m:sup>
                      <m:r>
                        <m:rPr>
                          <m:sty m:val="p"/>
                        </m:rPr>
                        <w:rPr>
                          <w:rFonts w:ascii="Cambria Math"/>
                        </w:rPr>
                        <m:t>0.1</m:t>
                      </m:r>
                    </m:sup>
                  </m:sSup>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∆τ</m:t>
                      </m:r>
                    </m:num>
                    <m:den>
                      <m:r>
                        <m:rPr>
                          <m:sty m:val="p"/>
                        </m:rPr>
                        <w:rPr>
                          <w:rFonts w:ascii="Cambria Math"/>
                        </w:rPr>
                        <m:t>П</m:t>
                      </m:r>
                    </m:den>
                  </m:f>
                </m:e>
              </m:d>
            </m:e>
            <m:sup>
              <m:r>
                <m:rPr>
                  <m:sty m:val="p"/>
                </m:rPr>
                <w:rPr>
                  <w:rFonts w:ascii="Cambria Math"/>
                </w:rPr>
                <m:t>0,15</m:t>
              </m:r>
            </m:sup>
          </m:sSup>
        </m:oMath>
      </m:oMathPara>
    </w:p>
    <w:bookmarkEnd w:id="41"/>
    <w:bookmarkEnd w:id="42"/>
    <w:bookmarkEnd w:id="43"/>
    <w:p w:rsidR="0020488D" w:rsidRPr="0020488D" w:rsidRDefault="0020488D" w:rsidP="0020488D">
      <w:pPr>
        <w:spacing w:before="0" w:after="0" w:line="360" w:lineRule="auto"/>
        <w:ind w:firstLine="709"/>
        <w:rPr>
          <w:rFonts w:ascii="Times New Roman" w:eastAsia="Calibri" w:hAnsi="Times New Roman" w:cs="Times New Roman"/>
          <w:sz w:val="28"/>
          <w:szCs w:val="28"/>
        </w:rPr>
      </w:pPr>
      <w:r w:rsidRPr="0020488D">
        <w:rPr>
          <w:rFonts w:ascii="Times New Roman" w:eastAsia="Calibri" w:hAnsi="Times New Roman" w:cs="Times New Roman"/>
          <w:sz w:val="28"/>
          <w:szCs w:val="28"/>
        </w:rPr>
        <w:t xml:space="preserve">В виду </w:t>
      </w:r>
      <w:proofErr w:type="gramStart"/>
      <w:r w:rsidRPr="0020488D">
        <w:rPr>
          <w:rFonts w:ascii="Times New Roman" w:eastAsia="Calibri" w:hAnsi="Times New Roman" w:cs="Times New Roman"/>
          <w:sz w:val="28"/>
          <w:szCs w:val="28"/>
        </w:rPr>
        <w:t>отсутствия удельной стоимости материальной характеристики тепловой сети большей части котельных</w:t>
      </w:r>
      <w:proofErr w:type="gramEnd"/>
      <w:r w:rsidRPr="0020488D">
        <w:rPr>
          <w:rFonts w:ascii="Times New Roman" w:eastAsia="Calibri" w:hAnsi="Times New Roman" w:cs="Times New Roman"/>
          <w:sz w:val="28"/>
          <w:szCs w:val="28"/>
        </w:rPr>
        <w:t xml:space="preserve"> расчет радиуса эффективного теплоснабжения представляется невозможным. В таблице </w:t>
      </w:r>
      <w:r>
        <w:rPr>
          <w:rFonts w:ascii="Times New Roman" w:eastAsia="Calibri" w:hAnsi="Times New Roman" w:cs="Times New Roman"/>
          <w:sz w:val="28"/>
          <w:szCs w:val="28"/>
        </w:rPr>
        <w:t>2</w:t>
      </w:r>
      <w:r w:rsidRPr="0020488D">
        <w:rPr>
          <w:rFonts w:ascii="Times New Roman" w:eastAsia="Calibri" w:hAnsi="Times New Roman" w:cs="Times New Roman"/>
          <w:sz w:val="28"/>
          <w:szCs w:val="28"/>
        </w:rPr>
        <w:t>.</w:t>
      </w:r>
      <w:r>
        <w:rPr>
          <w:rFonts w:ascii="Times New Roman" w:eastAsia="Calibri" w:hAnsi="Times New Roman" w:cs="Times New Roman"/>
          <w:sz w:val="28"/>
          <w:szCs w:val="28"/>
        </w:rPr>
        <w:t>4</w:t>
      </w:r>
      <w:r w:rsidRPr="0020488D">
        <w:rPr>
          <w:rFonts w:ascii="Times New Roman" w:eastAsia="Calibri" w:hAnsi="Times New Roman" w:cs="Times New Roman"/>
          <w:sz w:val="28"/>
          <w:szCs w:val="28"/>
        </w:rPr>
        <w:t xml:space="preserve"> представлен радиус эффективного теплоснабжения котельной СОШ №4</w:t>
      </w:r>
    </w:p>
    <w:p w:rsidR="0020488D" w:rsidRPr="0020488D" w:rsidRDefault="0020488D" w:rsidP="0020488D">
      <w:pPr>
        <w:spacing w:before="0" w:after="0"/>
        <w:ind w:firstLine="0"/>
        <w:jc w:val="right"/>
        <w:rPr>
          <w:rFonts w:ascii="Times New Roman" w:eastAsia="Calibri" w:hAnsi="Times New Roman" w:cs="Times New Roman"/>
          <w:sz w:val="24"/>
          <w:szCs w:val="20"/>
        </w:rPr>
      </w:pPr>
      <w:r w:rsidRPr="0020488D">
        <w:rPr>
          <w:rFonts w:ascii="Times New Roman" w:eastAsia="Calibri" w:hAnsi="Times New Roman" w:cs="Times New Roman"/>
          <w:sz w:val="24"/>
          <w:szCs w:val="20"/>
        </w:rPr>
        <w:t xml:space="preserve">Таблица </w:t>
      </w:r>
      <w:r>
        <w:rPr>
          <w:rFonts w:ascii="Times New Roman" w:eastAsia="Calibri" w:hAnsi="Times New Roman" w:cs="Times New Roman"/>
          <w:sz w:val="24"/>
          <w:szCs w:val="20"/>
        </w:rPr>
        <w:t>2.4</w:t>
      </w:r>
    </w:p>
    <w:tbl>
      <w:tblPr>
        <w:tblW w:w="4975" w:type="pct"/>
        <w:tblLayout w:type="fixed"/>
        <w:tblLook w:val="04A0"/>
      </w:tblPr>
      <w:tblGrid>
        <w:gridCol w:w="1808"/>
        <w:gridCol w:w="768"/>
        <w:gridCol w:w="688"/>
        <w:gridCol w:w="699"/>
        <w:gridCol w:w="787"/>
        <w:gridCol w:w="488"/>
        <w:gridCol w:w="680"/>
        <w:gridCol w:w="669"/>
        <w:gridCol w:w="779"/>
        <w:gridCol w:w="699"/>
        <w:gridCol w:w="769"/>
        <w:gridCol w:w="689"/>
      </w:tblGrid>
      <w:tr w:rsidR="0020488D" w:rsidRPr="0020488D" w:rsidTr="0020488D">
        <w:trPr>
          <w:cantSplit/>
          <w:trHeight w:val="2528"/>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Котельная</w:t>
            </w:r>
          </w:p>
        </w:tc>
        <w:tc>
          <w:tcPr>
            <w:tcW w:w="403"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Площадь зоны действия, км</w:t>
            </w:r>
            <w:proofErr w:type="gramStart"/>
            <w:r w:rsidRPr="0020488D">
              <w:rPr>
                <w:rFonts w:ascii="Times New Roman" w:eastAsia="Times New Roman" w:hAnsi="Times New Roman" w:cs="Times New Roman"/>
                <w:color w:val="000000"/>
                <w:sz w:val="20"/>
                <w:szCs w:val="20"/>
                <w:lang w:eastAsia="ru-RU"/>
              </w:rPr>
              <w:t>2</w:t>
            </w:r>
            <w:proofErr w:type="gramEnd"/>
          </w:p>
        </w:tc>
        <w:tc>
          <w:tcPr>
            <w:tcW w:w="361"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количество абонентов</w:t>
            </w:r>
          </w:p>
        </w:tc>
        <w:tc>
          <w:tcPr>
            <w:tcW w:w="367"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Среднее число абонентов на 1 км2 </w:t>
            </w:r>
            <w:proofErr w:type="spellStart"/>
            <w:proofErr w:type="gramStart"/>
            <w:r w:rsidRPr="0020488D">
              <w:rPr>
                <w:rFonts w:ascii="Times New Roman" w:eastAsia="Times New Roman" w:hAnsi="Times New Roman" w:cs="Times New Roman"/>
                <w:color w:val="000000"/>
                <w:sz w:val="20"/>
                <w:szCs w:val="20"/>
                <w:lang w:eastAsia="ru-RU"/>
              </w:rPr>
              <w:t>шт</w:t>
            </w:r>
            <w:proofErr w:type="spellEnd"/>
            <w:proofErr w:type="gramEnd"/>
            <w:r w:rsidRPr="0020488D">
              <w:rPr>
                <w:rFonts w:ascii="Times New Roman" w:eastAsia="Times New Roman" w:hAnsi="Times New Roman" w:cs="Times New Roman"/>
                <w:color w:val="000000"/>
                <w:sz w:val="20"/>
                <w:szCs w:val="20"/>
                <w:lang w:eastAsia="ru-RU"/>
              </w:rPr>
              <w:t>/км2</w:t>
            </w:r>
          </w:p>
        </w:tc>
        <w:tc>
          <w:tcPr>
            <w:tcW w:w="413"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Материальная характеристика, м*</w:t>
            </w:r>
            <w:proofErr w:type="gramStart"/>
            <w:r w:rsidRPr="0020488D">
              <w:rPr>
                <w:rFonts w:ascii="Times New Roman" w:eastAsia="Times New Roman" w:hAnsi="Times New Roman" w:cs="Times New Roman"/>
                <w:color w:val="000000"/>
                <w:sz w:val="20"/>
                <w:szCs w:val="20"/>
                <w:lang w:eastAsia="ru-RU"/>
              </w:rPr>
              <w:t>м</w:t>
            </w:r>
            <w:proofErr w:type="gramEnd"/>
          </w:p>
        </w:tc>
        <w:tc>
          <w:tcPr>
            <w:tcW w:w="256"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Стоимость </w:t>
            </w:r>
            <w:proofErr w:type="spellStart"/>
            <w:r w:rsidRPr="0020488D">
              <w:rPr>
                <w:rFonts w:ascii="Times New Roman" w:eastAsia="Times New Roman" w:hAnsi="Times New Roman" w:cs="Times New Roman"/>
                <w:color w:val="000000"/>
                <w:sz w:val="20"/>
                <w:szCs w:val="20"/>
                <w:lang w:eastAsia="ru-RU"/>
              </w:rPr>
              <w:t>теплосети</w:t>
            </w:r>
            <w:proofErr w:type="gramStart"/>
            <w:r w:rsidRPr="0020488D">
              <w:rPr>
                <w:rFonts w:ascii="Times New Roman" w:eastAsia="Times New Roman" w:hAnsi="Times New Roman" w:cs="Times New Roman"/>
                <w:color w:val="000000"/>
                <w:sz w:val="20"/>
                <w:szCs w:val="20"/>
                <w:lang w:eastAsia="ru-RU"/>
              </w:rPr>
              <w:t>,р</w:t>
            </w:r>
            <w:proofErr w:type="gramEnd"/>
            <w:r w:rsidRPr="0020488D">
              <w:rPr>
                <w:rFonts w:ascii="Times New Roman" w:eastAsia="Times New Roman" w:hAnsi="Times New Roman" w:cs="Times New Roman"/>
                <w:color w:val="000000"/>
                <w:sz w:val="20"/>
                <w:szCs w:val="20"/>
                <w:lang w:eastAsia="ru-RU"/>
              </w:rPr>
              <w:t>уб</w:t>
            </w:r>
            <w:proofErr w:type="spellEnd"/>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Нагрузка всего Гкал/</w:t>
            </w:r>
            <w:proofErr w:type="gramStart"/>
            <w:r w:rsidRPr="0020488D">
              <w:rPr>
                <w:rFonts w:ascii="Times New Roman" w:eastAsia="Times New Roman" w:hAnsi="Times New Roman" w:cs="Times New Roman"/>
                <w:color w:val="000000"/>
                <w:sz w:val="20"/>
                <w:szCs w:val="20"/>
                <w:lang w:eastAsia="ru-RU"/>
              </w:rPr>
              <w:t>ч</w:t>
            </w:r>
            <w:proofErr w:type="gramEnd"/>
          </w:p>
        </w:tc>
        <w:tc>
          <w:tcPr>
            <w:tcW w:w="351"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∆T</w:t>
            </w:r>
          </w:p>
        </w:tc>
        <w:tc>
          <w:tcPr>
            <w:tcW w:w="409"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proofErr w:type="spellStart"/>
            <w:r w:rsidRPr="0020488D">
              <w:rPr>
                <w:rFonts w:ascii="Times New Roman" w:eastAsia="Times New Roman" w:hAnsi="Times New Roman" w:cs="Times New Roman"/>
                <w:color w:val="000000"/>
                <w:sz w:val="20"/>
                <w:szCs w:val="20"/>
                <w:lang w:eastAsia="ru-RU"/>
              </w:rPr>
              <w:t>Теплоплотность</w:t>
            </w:r>
            <w:proofErr w:type="spellEnd"/>
            <w:r w:rsidRPr="0020488D">
              <w:rPr>
                <w:rFonts w:ascii="Times New Roman" w:eastAsia="Times New Roman" w:hAnsi="Times New Roman" w:cs="Times New Roman"/>
                <w:color w:val="000000"/>
                <w:sz w:val="20"/>
                <w:szCs w:val="20"/>
                <w:lang w:eastAsia="ru-RU"/>
              </w:rPr>
              <w:t xml:space="preserve"> зоны действия источника Гкал/ч/км</w:t>
            </w:r>
            <w:proofErr w:type="gramStart"/>
            <w:r w:rsidRPr="0020488D">
              <w:rPr>
                <w:rFonts w:ascii="Times New Roman" w:eastAsia="Times New Roman" w:hAnsi="Times New Roman" w:cs="Times New Roman"/>
                <w:color w:val="000000"/>
                <w:sz w:val="20"/>
                <w:szCs w:val="20"/>
                <w:lang w:eastAsia="ru-RU"/>
              </w:rPr>
              <w:t>2</w:t>
            </w:r>
            <w:proofErr w:type="gramEnd"/>
          </w:p>
        </w:tc>
        <w:tc>
          <w:tcPr>
            <w:tcW w:w="367"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proofErr w:type="spellStart"/>
            <w:r w:rsidRPr="0020488D">
              <w:rPr>
                <w:rFonts w:ascii="Times New Roman" w:eastAsia="Times New Roman" w:hAnsi="Times New Roman" w:cs="Times New Roman"/>
                <w:color w:val="000000"/>
                <w:sz w:val="20"/>
                <w:szCs w:val="20"/>
                <w:lang w:eastAsia="ru-RU"/>
              </w:rPr>
              <w:t>Коэффициетн</w:t>
            </w:r>
            <w:proofErr w:type="spellEnd"/>
            <w:r w:rsidRPr="0020488D">
              <w:rPr>
                <w:rFonts w:ascii="Times New Roman" w:eastAsia="Times New Roman" w:hAnsi="Times New Roman" w:cs="Times New Roman"/>
                <w:color w:val="000000"/>
                <w:sz w:val="20"/>
                <w:szCs w:val="20"/>
                <w:lang w:eastAsia="ru-RU"/>
              </w:rPr>
              <w:t xml:space="preserve"> (по ум=1)</w:t>
            </w:r>
          </w:p>
        </w:tc>
        <w:tc>
          <w:tcPr>
            <w:tcW w:w="404" w:type="pct"/>
            <w:tcBorders>
              <w:top w:val="single" w:sz="4" w:space="0" w:color="auto"/>
              <w:left w:val="nil"/>
              <w:bottom w:val="single" w:sz="4" w:space="0" w:color="auto"/>
              <w:right w:val="single" w:sz="4" w:space="0" w:color="auto"/>
            </w:tcBorders>
            <w:shd w:val="clear" w:color="auto" w:fill="auto"/>
            <w:textDirection w:val="btLr"/>
            <w:vAlign w:val="center"/>
            <w:hideMark/>
          </w:tcPr>
          <w:p w:rsidR="0020488D" w:rsidRPr="0020488D" w:rsidRDefault="0020488D" w:rsidP="0020488D">
            <w:pPr>
              <w:spacing w:before="0" w:after="0"/>
              <w:ind w:left="113" w:right="113"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Удельная стоимость мат характеристики</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proofErr w:type="spellStart"/>
            <w:proofErr w:type="gramStart"/>
            <w:r w:rsidRPr="0020488D">
              <w:rPr>
                <w:rFonts w:ascii="Times New Roman" w:eastAsia="Times New Roman" w:hAnsi="Times New Roman" w:cs="Times New Roman"/>
                <w:color w:val="000000"/>
                <w:sz w:val="20"/>
                <w:szCs w:val="20"/>
                <w:lang w:eastAsia="ru-RU"/>
              </w:rPr>
              <w:t>R</w:t>
            </w:r>
            <w:proofErr w:type="gramEnd"/>
            <w:r w:rsidRPr="0020488D">
              <w:rPr>
                <w:rFonts w:ascii="Times New Roman" w:eastAsia="Times New Roman" w:hAnsi="Times New Roman" w:cs="Times New Roman"/>
                <w:color w:val="000000"/>
                <w:sz w:val="20"/>
                <w:szCs w:val="20"/>
                <w:lang w:eastAsia="ru-RU"/>
              </w:rPr>
              <w:t>опт</w:t>
            </w:r>
            <w:proofErr w:type="spellEnd"/>
            <w:r w:rsidRPr="0020488D">
              <w:rPr>
                <w:rFonts w:ascii="Times New Roman" w:eastAsia="Times New Roman" w:hAnsi="Times New Roman" w:cs="Times New Roman"/>
                <w:color w:val="000000"/>
                <w:sz w:val="20"/>
                <w:szCs w:val="20"/>
                <w:lang w:eastAsia="ru-RU"/>
              </w:rPr>
              <w:t>, км</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Котельная ЦРБ</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82,61</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Котельная ДК "Кавказ"</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5</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55,02</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Котельная</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 СОШ № 2</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19,96</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0,34</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СОШ № 3</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14,16</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0,15</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Д/С №19 </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5,34</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0,33</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УСК "Старт"</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5,57</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0,32</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68 квартала</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8</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134,77</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1,44</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76 квартала</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28</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954,29</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1,34</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lastRenderedPageBreak/>
              <w:t>Котельная</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 ПУ-50</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170,49</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0,76</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Котельная</w:t>
            </w:r>
            <w:proofErr w:type="gramStart"/>
            <w:r w:rsidRPr="0020488D">
              <w:rPr>
                <w:rFonts w:ascii="Times New Roman" w:eastAsia="Times New Roman" w:hAnsi="Times New Roman" w:cs="Times New Roman"/>
                <w:color w:val="000000"/>
                <w:sz w:val="20"/>
                <w:szCs w:val="20"/>
                <w:lang w:eastAsia="ru-RU"/>
              </w:rPr>
              <w:t xml:space="preserve"> Д</w:t>
            </w:r>
            <w:proofErr w:type="gramEnd"/>
            <w:r w:rsidRPr="0020488D">
              <w:rPr>
                <w:rFonts w:ascii="Times New Roman" w:eastAsia="Times New Roman" w:hAnsi="Times New Roman" w:cs="Times New Roman"/>
                <w:color w:val="000000"/>
                <w:sz w:val="20"/>
                <w:szCs w:val="20"/>
                <w:lang w:eastAsia="ru-RU"/>
              </w:rPr>
              <w:t>/С "Солнышко"</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10,53</w:t>
            </w:r>
          </w:p>
        </w:tc>
        <w:tc>
          <w:tcPr>
            <w:tcW w:w="256"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0,11</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СОШ № 4</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0,0031</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3</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977,85</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43,84</w:t>
            </w:r>
          </w:p>
        </w:tc>
        <w:tc>
          <w:tcPr>
            <w:tcW w:w="256"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3 554,09 </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0,18</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58,85</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81,07</w:t>
            </w:r>
          </w:p>
        </w:tc>
        <w:tc>
          <w:tcPr>
            <w:tcW w:w="362"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16,54</w:t>
            </w:r>
          </w:p>
        </w:tc>
      </w:tr>
      <w:tr w:rsidR="0020488D" w:rsidRPr="0020488D" w:rsidTr="0020488D">
        <w:trPr>
          <w:trHeight w:val="480"/>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 xml:space="preserve">Котельная </w:t>
            </w:r>
          </w:p>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СОШ № 5</w:t>
            </w:r>
          </w:p>
        </w:tc>
        <w:tc>
          <w:tcPr>
            <w:tcW w:w="40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36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413"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41,76</w:t>
            </w:r>
          </w:p>
        </w:tc>
        <w:tc>
          <w:tcPr>
            <w:tcW w:w="256"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57"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0,36</w:t>
            </w:r>
          </w:p>
        </w:tc>
        <w:tc>
          <w:tcPr>
            <w:tcW w:w="351"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25,00</w:t>
            </w:r>
          </w:p>
        </w:tc>
        <w:tc>
          <w:tcPr>
            <w:tcW w:w="409"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c>
          <w:tcPr>
            <w:tcW w:w="367" w:type="pct"/>
            <w:tcBorders>
              <w:top w:val="nil"/>
              <w:left w:val="nil"/>
              <w:bottom w:val="single" w:sz="4" w:space="0" w:color="auto"/>
              <w:right w:val="single" w:sz="4" w:space="0" w:color="auto"/>
            </w:tcBorders>
            <w:shd w:val="clear" w:color="auto" w:fill="auto"/>
            <w:vAlign w:val="center"/>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1</w:t>
            </w:r>
          </w:p>
        </w:tc>
        <w:tc>
          <w:tcPr>
            <w:tcW w:w="404"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0,00</w:t>
            </w:r>
          </w:p>
        </w:tc>
        <w:tc>
          <w:tcPr>
            <w:tcW w:w="362" w:type="pct"/>
            <w:tcBorders>
              <w:top w:val="nil"/>
              <w:left w:val="nil"/>
              <w:bottom w:val="single" w:sz="4" w:space="0" w:color="auto"/>
              <w:right w:val="single" w:sz="4" w:space="0" w:color="auto"/>
            </w:tcBorders>
            <w:shd w:val="clear" w:color="auto" w:fill="auto"/>
            <w:vAlign w:val="center"/>
            <w:hideMark/>
          </w:tcPr>
          <w:p w:rsidR="0020488D" w:rsidRPr="0020488D" w:rsidRDefault="0020488D" w:rsidP="0020488D">
            <w:pPr>
              <w:spacing w:before="0" w:after="0"/>
              <w:ind w:firstLine="0"/>
              <w:jc w:val="center"/>
              <w:rPr>
                <w:rFonts w:ascii="Times New Roman" w:eastAsia="Times New Roman" w:hAnsi="Times New Roman" w:cs="Times New Roman"/>
                <w:color w:val="000000"/>
                <w:sz w:val="20"/>
                <w:szCs w:val="20"/>
                <w:lang w:eastAsia="ru-RU"/>
              </w:rPr>
            </w:pPr>
            <w:r w:rsidRPr="0020488D">
              <w:rPr>
                <w:rFonts w:ascii="Times New Roman" w:eastAsia="Times New Roman" w:hAnsi="Times New Roman" w:cs="Times New Roman"/>
                <w:color w:val="000000"/>
                <w:sz w:val="20"/>
                <w:szCs w:val="20"/>
                <w:lang w:eastAsia="ru-RU"/>
              </w:rPr>
              <w:t>-</w:t>
            </w:r>
          </w:p>
        </w:tc>
      </w:tr>
    </w:tbl>
    <w:p w:rsidR="00752E48" w:rsidRDefault="00752E48" w:rsidP="00A23CC3">
      <w:pPr>
        <w:pStyle w:val="110"/>
      </w:pPr>
    </w:p>
    <w:p w:rsidR="00752E48" w:rsidRDefault="00752E48">
      <w:pPr>
        <w:spacing w:before="0" w:after="200" w:line="276" w:lineRule="auto"/>
        <w:ind w:firstLine="0"/>
        <w:jc w:val="left"/>
        <w:rPr>
          <w:rFonts w:ascii="Times New Roman" w:hAnsi="Times New Roman"/>
          <w:b/>
          <w:caps/>
          <w:color w:val="000000" w:themeColor="text1"/>
          <w:sz w:val="28"/>
          <w:szCs w:val="20"/>
        </w:rPr>
      </w:pPr>
      <w:r>
        <w:br w:type="page"/>
      </w:r>
    </w:p>
    <w:p w:rsidR="000F7A57" w:rsidRPr="00B14746" w:rsidRDefault="005A441B" w:rsidP="00BF5318">
      <w:pPr>
        <w:pStyle w:val="13"/>
        <w:outlineLvl w:val="0"/>
      </w:pPr>
      <w:bookmarkStart w:id="44" w:name="_Toc20467999"/>
      <w:bookmarkStart w:id="45" w:name="_Toc488826576"/>
      <w:bookmarkStart w:id="46" w:name="_Toc488826682"/>
      <w:bookmarkStart w:id="47" w:name="_Toc488827027"/>
      <w:bookmarkStart w:id="48" w:name="_Toc512697725"/>
      <w:r w:rsidRPr="00B14746">
        <w:lastRenderedPageBreak/>
        <w:t xml:space="preserve">РАЗДЕЛ 3 </w:t>
      </w:r>
      <w:r w:rsidR="00452B27">
        <w:t>СУЩЕСТВУЮЩИЕ И ПЕРСПЕКТИВНЫЕ БАЛАНСЫ ТЕПЛОНОСИТЕЛЯ</w:t>
      </w:r>
      <w:bookmarkEnd w:id="44"/>
    </w:p>
    <w:p w:rsidR="000F7A57" w:rsidRPr="00B14746" w:rsidRDefault="000F7A57" w:rsidP="00BF5318">
      <w:pPr>
        <w:pStyle w:val="110"/>
        <w:outlineLvl w:val="1"/>
      </w:pPr>
      <w:bookmarkStart w:id="49" w:name="_Toc20468000"/>
      <w:r w:rsidRPr="00B14746">
        <w:t xml:space="preserve">3.1 </w:t>
      </w:r>
      <w:r w:rsidR="00452B27">
        <w:t xml:space="preserve">СУЩЕСТВУЮЩИЕ И </w:t>
      </w:r>
      <w:r w:rsidRPr="00B14746">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5"/>
      <w:bookmarkEnd w:id="46"/>
      <w:bookmarkEnd w:id="47"/>
      <w:bookmarkEnd w:id="48"/>
      <w:bookmarkEnd w:id="49"/>
    </w:p>
    <w:p w:rsidR="002D1DB3" w:rsidRDefault="000F7A57" w:rsidP="005A441B">
      <w:pPr>
        <w:pStyle w:val="a8"/>
      </w:pPr>
      <w:bookmarkStart w:id="50" w:name="_Toc488826577"/>
      <w:bookmarkStart w:id="51" w:name="_Toc488826683"/>
      <w:bookmarkStart w:id="52" w:name="_Toc488827028"/>
      <w:bookmarkStart w:id="53" w:name="_Toc512697726"/>
      <w:r w:rsidRPr="00B14746">
        <w:t>В перспективе на котельн</w:t>
      </w:r>
      <w:r w:rsidR="00FF7337">
        <w:t>ых</w:t>
      </w:r>
      <w:r w:rsidR="009765D6">
        <w:t xml:space="preserve"> </w:t>
      </w:r>
      <w:r w:rsidRPr="00B14746">
        <w:t xml:space="preserve">роста нагрузки на ВПУ не будет, поэтому для обеспечения перспективных расходов теплоносителя существующей производительности ВПУ достаточно. Существующие балансы производительности водоподготовительных установок и максимального потребления теплоносителя </w:t>
      </w:r>
      <w:proofErr w:type="spellStart"/>
      <w:r w:rsidRPr="00B14746">
        <w:t>теплопотребляющими</w:t>
      </w:r>
      <w:proofErr w:type="spellEnd"/>
      <w:r w:rsidRPr="00B14746">
        <w:t xml:space="preserve"> установками потребителей представлен</w:t>
      </w:r>
      <w:r w:rsidR="00452B27">
        <w:t>ы в таблице</w:t>
      </w:r>
      <w:r w:rsidR="002D1DB3">
        <w:t xml:space="preserve"> 3.1</w:t>
      </w:r>
      <w:r w:rsidR="00FF03E1">
        <w:t>.</w:t>
      </w:r>
    </w:p>
    <w:p w:rsidR="002D1DB3" w:rsidRPr="00B14746" w:rsidRDefault="002D1DB3" w:rsidP="00BF5318">
      <w:pPr>
        <w:pStyle w:val="110"/>
        <w:outlineLvl w:val="1"/>
      </w:pPr>
      <w:bookmarkStart w:id="54" w:name="_Toc20468001"/>
      <w:r w:rsidRPr="00B14746">
        <w:t xml:space="preserve">3.2 </w:t>
      </w:r>
      <w:r w:rsidR="00FF7337">
        <w:t xml:space="preserve">СУЩЕСТВУЮЩИЕ И </w:t>
      </w:r>
      <w:r w:rsidRPr="00B14746">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4"/>
    </w:p>
    <w:p w:rsidR="00756D40" w:rsidRDefault="002D1DB3" w:rsidP="00756D40">
      <w:pPr>
        <w:pStyle w:val="a8"/>
      </w:pPr>
      <w:r w:rsidRPr="00B14746">
        <w:t xml:space="preserve">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представлены </w:t>
      </w:r>
      <w:r w:rsidR="00FF03E1">
        <w:t>в таблице 3.2.</w:t>
      </w:r>
    </w:p>
    <w:p w:rsidR="009765D6" w:rsidRPr="002D1DB3" w:rsidRDefault="009765D6" w:rsidP="00756D40">
      <w:pPr>
        <w:pStyle w:val="a8"/>
        <w:jc w:val="right"/>
        <w:rPr>
          <w:sz w:val="24"/>
        </w:rPr>
      </w:pPr>
      <w:r w:rsidRPr="002D1DB3">
        <w:rPr>
          <w:sz w:val="24"/>
        </w:rPr>
        <w:t>Таблица 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134"/>
        <w:gridCol w:w="1701"/>
        <w:gridCol w:w="1227"/>
        <w:gridCol w:w="992"/>
        <w:gridCol w:w="1609"/>
      </w:tblGrid>
      <w:tr w:rsidR="00756D40" w:rsidRPr="00756D40" w:rsidTr="00D95E04">
        <w:trPr>
          <w:cantSplit/>
          <w:trHeight w:val="2799"/>
        </w:trPr>
        <w:tc>
          <w:tcPr>
            <w:tcW w:w="2830" w:type="dxa"/>
            <w:shd w:val="clear" w:color="auto" w:fill="auto"/>
            <w:noWrap/>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bookmarkStart w:id="55" w:name="_Toc488826579"/>
            <w:bookmarkStart w:id="56" w:name="_Toc488826687"/>
            <w:bookmarkStart w:id="57" w:name="_Toc488827030"/>
            <w:bookmarkEnd w:id="50"/>
            <w:bookmarkEnd w:id="51"/>
            <w:bookmarkEnd w:id="52"/>
            <w:bookmarkEnd w:id="53"/>
            <w:r w:rsidRPr="00756D40">
              <w:rPr>
                <w:rFonts w:ascii="Times New Roman" w:eastAsia="Times New Roman" w:hAnsi="Times New Roman" w:cs="Times New Roman"/>
                <w:color w:val="000000"/>
                <w:sz w:val="20"/>
                <w:szCs w:val="20"/>
                <w:lang w:eastAsia="ru-RU"/>
              </w:rPr>
              <w:t>Источник</w:t>
            </w:r>
          </w:p>
        </w:tc>
        <w:tc>
          <w:tcPr>
            <w:tcW w:w="1134" w:type="dxa"/>
            <w:shd w:val="clear" w:color="auto" w:fill="auto"/>
            <w:noWrap/>
            <w:textDirection w:val="btLr"/>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r w:rsidRPr="00756D40">
              <w:rPr>
                <w:rFonts w:ascii="Times New Roman" w:eastAsia="Times New Roman" w:hAnsi="Times New Roman" w:cs="Times New Roman"/>
                <w:color w:val="000000"/>
                <w:sz w:val="20"/>
                <w:szCs w:val="20"/>
                <w:lang w:eastAsia="ru-RU"/>
              </w:rPr>
              <w:t>Объем воды, м3</w:t>
            </w:r>
          </w:p>
        </w:tc>
        <w:tc>
          <w:tcPr>
            <w:tcW w:w="1701" w:type="dxa"/>
            <w:shd w:val="clear" w:color="auto" w:fill="auto"/>
            <w:noWrap/>
            <w:textDirection w:val="btLr"/>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r w:rsidRPr="00756D40">
              <w:rPr>
                <w:rFonts w:ascii="Times New Roman" w:eastAsia="Times New Roman" w:hAnsi="Times New Roman" w:cs="Times New Roman"/>
                <w:color w:val="000000"/>
                <w:sz w:val="20"/>
                <w:szCs w:val="20"/>
                <w:lang w:eastAsia="ru-RU"/>
              </w:rPr>
              <w:t>Нормативные значения потерь за год теплоносителя с его нормируемой утечкой, м3</w:t>
            </w:r>
          </w:p>
        </w:tc>
        <w:tc>
          <w:tcPr>
            <w:tcW w:w="1227" w:type="dxa"/>
            <w:shd w:val="clear" w:color="auto" w:fill="auto"/>
            <w:noWrap/>
            <w:textDirection w:val="btLr"/>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r w:rsidRPr="00756D40">
              <w:rPr>
                <w:rFonts w:ascii="Times New Roman" w:eastAsia="Times New Roman" w:hAnsi="Times New Roman" w:cs="Times New Roman"/>
                <w:color w:val="000000"/>
                <w:sz w:val="20"/>
                <w:szCs w:val="20"/>
                <w:lang w:eastAsia="ru-RU"/>
              </w:rPr>
              <w:t>Часовой расход воды на подпитку, м3/час</w:t>
            </w:r>
          </w:p>
        </w:tc>
        <w:tc>
          <w:tcPr>
            <w:tcW w:w="992" w:type="dxa"/>
            <w:shd w:val="clear" w:color="auto" w:fill="auto"/>
            <w:noWrap/>
            <w:textDirection w:val="btLr"/>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r w:rsidRPr="00756D40">
              <w:rPr>
                <w:rFonts w:ascii="Times New Roman" w:eastAsia="Times New Roman" w:hAnsi="Times New Roman" w:cs="Times New Roman"/>
                <w:color w:val="000000"/>
                <w:sz w:val="20"/>
                <w:szCs w:val="20"/>
                <w:lang w:eastAsia="ru-RU"/>
              </w:rPr>
              <w:t xml:space="preserve">Объём </w:t>
            </w:r>
            <w:proofErr w:type="spellStart"/>
            <w:r w:rsidRPr="00756D40">
              <w:rPr>
                <w:rFonts w:ascii="Times New Roman" w:eastAsia="Times New Roman" w:hAnsi="Times New Roman" w:cs="Times New Roman"/>
                <w:color w:val="000000"/>
                <w:sz w:val="20"/>
                <w:szCs w:val="20"/>
                <w:lang w:eastAsia="ru-RU"/>
              </w:rPr>
              <w:t>подпиточной</w:t>
            </w:r>
            <w:proofErr w:type="spellEnd"/>
            <w:r w:rsidRPr="00756D40">
              <w:rPr>
                <w:rFonts w:ascii="Times New Roman" w:eastAsia="Times New Roman" w:hAnsi="Times New Roman" w:cs="Times New Roman"/>
                <w:color w:val="000000"/>
                <w:sz w:val="20"/>
                <w:szCs w:val="20"/>
                <w:lang w:eastAsia="ru-RU"/>
              </w:rPr>
              <w:t xml:space="preserve"> воды, м3</w:t>
            </w:r>
          </w:p>
        </w:tc>
        <w:tc>
          <w:tcPr>
            <w:tcW w:w="1609" w:type="dxa"/>
            <w:shd w:val="clear" w:color="auto" w:fill="auto"/>
            <w:noWrap/>
            <w:textDirection w:val="btLr"/>
            <w:vAlign w:val="center"/>
            <w:hideMark/>
          </w:tcPr>
          <w:p w:rsidR="00756D40" w:rsidRPr="00756D40" w:rsidRDefault="00756D40" w:rsidP="00756D40">
            <w:pPr>
              <w:spacing w:before="0" w:after="0"/>
              <w:ind w:firstLine="0"/>
              <w:jc w:val="center"/>
              <w:rPr>
                <w:rFonts w:ascii="Times New Roman" w:eastAsia="Times New Roman" w:hAnsi="Times New Roman" w:cs="Times New Roman"/>
                <w:color w:val="000000"/>
                <w:sz w:val="20"/>
                <w:szCs w:val="20"/>
                <w:lang w:eastAsia="ru-RU"/>
              </w:rPr>
            </w:pPr>
            <w:r w:rsidRPr="00756D40">
              <w:rPr>
                <w:rFonts w:ascii="Times New Roman" w:eastAsia="Times New Roman" w:hAnsi="Times New Roman" w:cs="Times New Roman"/>
                <w:color w:val="000000"/>
                <w:sz w:val="20"/>
                <w:szCs w:val="20"/>
                <w:lang w:eastAsia="ru-RU"/>
              </w:rPr>
              <w:t>Нормативные значения потерь теплоносителя с его нормируемой утечкой, м3/ч</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ЦРБ</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7,36</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0,41</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0,01</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95,46</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0,0001</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68 квартал</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12,19</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1,14</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0,03</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267,01</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0,0003</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76 квартал</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88,65</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8,30</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0,22</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1941,53</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0,0022</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ДК «Кавказ»</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9,53</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0,89</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0,02</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208,65</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0,0002</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№2</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1,43</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0,13</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0,004</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31,29</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0,0000</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№3</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1,07</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0,10</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0,003</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23,33</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0,0000</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lastRenderedPageBreak/>
              <w:t>Котельная СОШ №4</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2,68</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0,25</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0,007</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58,64</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0,0001</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№5</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2,62</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0,25</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0,007</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57,43</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0,0001</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w:t>
            </w:r>
            <w:proofErr w:type="gramStart"/>
            <w:r w:rsidRPr="00756D40">
              <w:rPr>
                <w:rFonts w:ascii="Times New Roman" w:hAnsi="Times New Roman" w:cs="Times New Roman"/>
                <w:sz w:val="20"/>
                <w:szCs w:val="20"/>
              </w:rPr>
              <w:t xml:space="preserve"> Д</w:t>
            </w:r>
            <w:proofErr w:type="gramEnd"/>
            <w:r w:rsidRPr="00756D40">
              <w:rPr>
                <w:rFonts w:ascii="Times New Roman" w:hAnsi="Times New Roman" w:cs="Times New Roman"/>
                <w:sz w:val="20"/>
                <w:szCs w:val="20"/>
              </w:rPr>
              <w:t>/С «Солнышко»</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0,55</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0,05</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0,001</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12,0</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0,0000</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УСК «Старт»</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0,29</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0,03</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0,0001</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6,45</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0,0000</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w:t>
            </w:r>
            <w:proofErr w:type="gramStart"/>
            <w:r w:rsidRPr="00756D40">
              <w:rPr>
                <w:rFonts w:ascii="Times New Roman" w:hAnsi="Times New Roman" w:cs="Times New Roman"/>
                <w:sz w:val="20"/>
                <w:szCs w:val="20"/>
              </w:rPr>
              <w:t xml:space="preserve"> Д</w:t>
            </w:r>
            <w:proofErr w:type="gramEnd"/>
            <w:r w:rsidRPr="00756D40">
              <w:rPr>
                <w:rFonts w:ascii="Times New Roman" w:hAnsi="Times New Roman" w:cs="Times New Roman"/>
                <w:sz w:val="20"/>
                <w:szCs w:val="20"/>
              </w:rPr>
              <w:t>/С №19</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0,20</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0,02</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0,001</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4,41</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0,0000</w:t>
            </w:r>
          </w:p>
        </w:tc>
      </w:tr>
      <w:tr w:rsidR="00756D40" w:rsidRPr="00756D40" w:rsidTr="00D95E04">
        <w:trPr>
          <w:trHeight w:val="227"/>
        </w:trPr>
        <w:tc>
          <w:tcPr>
            <w:tcW w:w="2830" w:type="dxa"/>
            <w:shd w:val="clear" w:color="auto" w:fill="auto"/>
            <w:vAlign w:val="center"/>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ПУ-50</w:t>
            </w:r>
          </w:p>
        </w:tc>
        <w:tc>
          <w:tcPr>
            <w:tcW w:w="1134"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12,57</w:t>
            </w:r>
          </w:p>
        </w:tc>
        <w:tc>
          <w:tcPr>
            <w:tcW w:w="1701"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1,18</w:t>
            </w:r>
          </w:p>
        </w:tc>
        <w:tc>
          <w:tcPr>
            <w:tcW w:w="1227"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0,031</w:t>
            </w:r>
          </w:p>
        </w:tc>
        <w:tc>
          <w:tcPr>
            <w:tcW w:w="992"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275,37</w:t>
            </w:r>
          </w:p>
        </w:tc>
        <w:tc>
          <w:tcPr>
            <w:tcW w:w="1609" w:type="dxa"/>
            <w:shd w:val="clear" w:color="auto" w:fill="auto"/>
            <w:vAlign w:val="center"/>
          </w:tcPr>
          <w:p w:rsidR="00756D40" w:rsidRPr="00756D40" w:rsidRDefault="00756D40" w:rsidP="00756D40">
            <w:pPr>
              <w:spacing w:before="0" w:after="0"/>
              <w:ind w:firstLine="0"/>
              <w:jc w:val="center"/>
              <w:rPr>
                <w:rFonts w:ascii="Times New Roman" w:hAnsi="Times New Roman" w:cs="Times New Roman"/>
                <w:color w:val="000000"/>
                <w:sz w:val="20"/>
                <w:szCs w:val="20"/>
              </w:rPr>
            </w:pPr>
            <w:r w:rsidRPr="00756D40">
              <w:rPr>
                <w:rFonts w:ascii="Times New Roman" w:hAnsi="Times New Roman" w:cs="Times New Roman"/>
                <w:color w:val="000000"/>
                <w:sz w:val="20"/>
                <w:szCs w:val="20"/>
              </w:rPr>
              <w:t>0,003</w:t>
            </w:r>
          </w:p>
        </w:tc>
      </w:tr>
    </w:tbl>
    <w:p w:rsidR="001239A0" w:rsidRDefault="001239A0" w:rsidP="007301A8">
      <w:pPr>
        <w:spacing w:before="0" w:after="200" w:line="276" w:lineRule="auto"/>
        <w:ind w:firstLine="0"/>
        <w:jc w:val="right"/>
        <w:rPr>
          <w:rFonts w:ascii="Times New Roman" w:hAnsi="Times New Roman" w:cs="Times New Roman"/>
          <w:sz w:val="24"/>
          <w:szCs w:val="20"/>
        </w:rPr>
      </w:pPr>
    </w:p>
    <w:p w:rsidR="00756D40" w:rsidRDefault="00756D40" w:rsidP="00756D40">
      <w:pPr>
        <w:spacing w:before="0" w:after="200" w:line="276" w:lineRule="auto"/>
        <w:ind w:firstLine="0"/>
        <w:jc w:val="right"/>
        <w:rPr>
          <w:rFonts w:ascii="Times New Roman" w:hAnsi="Times New Roman" w:cs="Times New Roman"/>
          <w:sz w:val="24"/>
          <w:szCs w:val="20"/>
        </w:rPr>
      </w:pPr>
      <w:r>
        <w:rPr>
          <w:rFonts w:ascii="Times New Roman" w:hAnsi="Times New Roman" w:cs="Times New Roman"/>
          <w:sz w:val="24"/>
          <w:szCs w:val="20"/>
        </w:rPr>
        <w:t>Таблица 3.2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843"/>
        <w:gridCol w:w="1984"/>
        <w:gridCol w:w="3119"/>
      </w:tblGrid>
      <w:tr w:rsidR="00756D40" w:rsidRPr="00756D40" w:rsidTr="00756D40">
        <w:trPr>
          <w:trHeight w:val="300"/>
        </w:trPr>
        <w:tc>
          <w:tcPr>
            <w:tcW w:w="2547" w:type="dxa"/>
            <w:shd w:val="clear" w:color="auto" w:fill="auto"/>
            <w:noWrap/>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Наименование</w:t>
            </w:r>
          </w:p>
        </w:tc>
        <w:tc>
          <w:tcPr>
            <w:tcW w:w="1843" w:type="dxa"/>
            <w:shd w:val="clear" w:color="auto" w:fill="auto"/>
            <w:noWrap/>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Тепловая нагрузка, всего Гкал/</w:t>
            </w:r>
            <w:proofErr w:type="gramStart"/>
            <w:r w:rsidRPr="00756D40">
              <w:rPr>
                <w:rFonts w:ascii="Times New Roman" w:hAnsi="Times New Roman" w:cs="Times New Roman"/>
                <w:sz w:val="20"/>
                <w:szCs w:val="20"/>
              </w:rPr>
              <w:t>ч</w:t>
            </w:r>
            <w:proofErr w:type="gramEnd"/>
          </w:p>
        </w:tc>
        <w:tc>
          <w:tcPr>
            <w:tcW w:w="1984" w:type="dxa"/>
            <w:shd w:val="clear" w:color="auto" w:fill="auto"/>
            <w:noWrap/>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Расчетный расход сетевой воды, т/ч</w:t>
            </w:r>
          </w:p>
        </w:tc>
        <w:tc>
          <w:tcPr>
            <w:tcW w:w="3119" w:type="dxa"/>
            <w:shd w:val="clear" w:color="auto" w:fill="auto"/>
            <w:noWrap/>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Расчетная величина суммарной аварийной подпитки т/ч</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68 квартала</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1,44</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57,75</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1,16</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76 квартала</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1,34</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53,52</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1,07</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w:t>
            </w:r>
            <w:proofErr w:type="gramStart"/>
            <w:r w:rsidRPr="00756D40">
              <w:rPr>
                <w:rFonts w:ascii="Times New Roman" w:hAnsi="Times New Roman" w:cs="Times New Roman"/>
                <w:sz w:val="20"/>
                <w:szCs w:val="20"/>
              </w:rPr>
              <w:t xml:space="preserve"> Д</w:t>
            </w:r>
            <w:proofErr w:type="gramEnd"/>
            <w:r w:rsidRPr="00756D40">
              <w:rPr>
                <w:rFonts w:ascii="Times New Roman" w:hAnsi="Times New Roman" w:cs="Times New Roman"/>
                <w:sz w:val="20"/>
                <w:szCs w:val="20"/>
              </w:rPr>
              <w:t>/С "Солнышко"</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0,11</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4,24</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0,08</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w:t>
            </w:r>
            <w:proofErr w:type="gramStart"/>
            <w:r w:rsidRPr="00756D40">
              <w:rPr>
                <w:rFonts w:ascii="Times New Roman" w:hAnsi="Times New Roman" w:cs="Times New Roman"/>
                <w:sz w:val="20"/>
                <w:szCs w:val="20"/>
              </w:rPr>
              <w:t xml:space="preserve"> Д</w:t>
            </w:r>
            <w:proofErr w:type="gramEnd"/>
            <w:r w:rsidRPr="00756D40">
              <w:rPr>
                <w:rFonts w:ascii="Times New Roman" w:hAnsi="Times New Roman" w:cs="Times New Roman"/>
                <w:sz w:val="20"/>
                <w:szCs w:val="20"/>
              </w:rPr>
              <w:t>/С №19 "У Лукоморья"</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0,33</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13,17</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0,26</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ДК "Кавказ"</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0,60</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23,81</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0,48</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ПУ-50</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0,76</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30,26</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0,61</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 2</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0,34</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13,70</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0,27</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 3</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0,15</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6,05</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0,12</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 4</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0,18</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7,22</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0,14</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СОШ № 5</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0,36</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14,51</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0,29</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УСК "Старт"</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0,32</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12,79</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0,26</w:t>
            </w:r>
          </w:p>
        </w:tc>
      </w:tr>
      <w:tr w:rsidR="00756D40" w:rsidRPr="00756D40" w:rsidTr="00756D40">
        <w:trPr>
          <w:trHeight w:val="300"/>
        </w:trPr>
        <w:tc>
          <w:tcPr>
            <w:tcW w:w="2547" w:type="dxa"/>
            <w:shd w:val="clear" w:color="auto" w:fill="auto"/>
            <w:vAlign w:val="center"/>
            <w:hideMark/>
          </w:tcPr>
          <w:p w:rsidR="00756D40" w:rsidRPr="00756D40" w:rsidRDefault="00756D40" w:rsidP="00F31619">
            <w:pPr>
              <w:spacing w:before="0" w:after="0"/>
              <w:ind w:firstLine="0"/>
              <w:jc w:val="left"/>
              <w:rPr>
                <w:rFonts w:ascii="Times New Roman" w:hAnsi="Times New Roman" w:cs="Times New Roman"/>
                <w:sz w:val="20"/>
                <w:szCs w:val="20"/>
              </w:rPr>
            </w:pPr>
            <w:r w:rsidRPr="00756D40">
              <w:rPr>
                <w:rFonts w:ascii="Times New Roman" w:hAnsi="Times New Roman" w:cs="Times New Roman"/>
                <w:sz w:val="20"/>
                <w:szCs w:val="20"/>
              </w:rPr>
              <w:t>Котельная ЦРБ</w:t>
            </w:r>
          </w:p>
        </w:tc>
        <w:tc>
          <w:tcPr>
            <w:tcW w:w="1843"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0,34</w:t>
            </w:r>
          </w:p>
        </w:tc>
        <w:tc>
          <w:tcPr>
            <w:tcW w:w="1984"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13,43</w:t>
            </w:r>
          </w:p>
        </w:tc>
        <w:tc>
          <w:tcPr>
            <w:tcW w:w="3119" w:type="dxa"/>
            <w:shd w:val="clear" w:color="auto" w:fill="auto"/>
            <w:vAlign w:val="center"/>
            <w:hideMark/>
          </w:tcPr>
          <w:p w:rsidR="00756D40" w:rsidRPr="00756D40" w:rsidRDefault="00756D40" w:rsidP="00756D40">
            <w:pPr>
              <w:spacing w:before="0" w:after="0"/>
              <w:ind w:firstLine="0"/>
              <w:jc w:val="center"/>
              <w:rPr>
                <w:rFonts w:ascii="Times New Roman" w:hAnsi="Times New Roman" w:cs="Times New Roman"/>
                <w:sz w:val="20"/>
                <w:szCs w:val="20"/>
              </w:rPr>
            </w:pPr>
            <w:r w:rsidRPr="00756D40">
              <w:rPr>
                <w:rFonts w:ascii="Times New Roman" w:hAnsi="Times New Roman" w:cs="Times New Roman"/>
                <w:sz w:val="20"/>
                <w:szCs w:val="20"/>
              </w:rPr>
              <w:t>0,27</w:t>
            </w:r>
          </w:p>
        </w:tc>
      </w:tr>
    </w:tbl>
    <w:p w:rsidR="00960594" w:rsidRDefault="00960594">
      <w:pPr>
        <w:spacing w:before="0" w:after="200" w:line="276" w:lineRule="auto"/>
        <w:ind w:firstLine="0"/>
        <w:jc w:val="left"/>
        <w:rPr>
          <w:rFonts w:ascii="Times New Roman" w:hAnsi="Times New Roman" w:cs="Times New Roman"/>
          <w:sz w:val="24"/>
          <w:szCs w:val="20"/>
        </w:rPr>
      </w:pPr>
    </w:p>
    <w:p w:rsidR="000F7A57" w:rsidRDefault="005A441B" w:rsidP="00BF5318">
      <w:pPr>
        <w:pStyle w:val="13"/>
        <w:outlineLvl w:val="0"/>
      </w:pPr>
      <w:bookmarkStart w:id="58" w:name="_Toc20468002"/>
      <w:r w:rsidRPr="00B14746">
        <w:t xml:space="preserve">РАЗДЕЛ 4 </w:t>
      </w:r>
      <w:r w:rsidR="00BA3C8D">
        <w:t xml:space="preserve">ОСНОВНЫЕ ПОЛОЖЕНИЯ </w:t>
      </w:r>
      <w:proofErr w:type="gramStart"/>
      <w:r w:rsidR="00BA3C8D">
        <w:t>МАСТЕР-ПЛАНА</w:t>
      </w:r>
      <w:proofErr w:type="gramEnd"/>
      <w:r w:rsidR="00BA3C8D">
        <w:t xml:space="preserve"> РАЗВИТИЯ СИСТЕМЫ ТЕПЛОСНАБЖЕНИЯ</w:t>
      </w:r>
      <w:bookmarkEnd w:id="58"/>
    </w:p>
    <w:p w:rsidR="007301A8" w:rsidRDefault="007301A8" w:rsidP="007301A8">
      <w:pPr>
        <w:spacing w:after="0" w:line="360" w:lineRule="auto"/>
        <w:rPr>
          <w:rFonts w:ascii="Times New Roman" w:hAnsi="Times New Roman" w:cs="Times New Roman"/>
          <w:color w:val="000000" w:themeColor="text1"/>
          <w:sz w:val="28"/>
        </w:rPr>
      </w:pPr>
      <w:r w:rsidRPr="00E65347">
        <w:rPr>
          <w:rFonts w:ascii="Times New Roman" w:hAnsi="Times New Roman" w:cs="Times New Roman"/>
          <w:color w:val="000000" w:themeColor="text1"/>
          <w:sz w:val="28"/>
        </w:rPr>
        <w:t>На основании анализа существующего состояния систем</w:t>
      </w:r>
      <w:r>
        <w:rPr>
          <w:rFonts w:ascii="Times New Roman" w:hAnsi="Times New Roman" w:cs="Times New Roman"/>
          <w:color w:val="000000" w:themeColor="text1"/>
          <w:sz w:val="28"/>
        </w:rPr>
        <w:t>ы</w:t>
      </w:r>
      <w:r w:rsidRPr="00E65347">
        <w:rPr>
          <w:rFonts w:ascii="Times New Roman" w:hAnsi="Times New Roman" w:cs="Times New Roman"/>
          <w:color w:val="000000" w:themeColor="text1"/>
          <w:sz w:val="28"/>
        </w:rPr>
        <w:t xml:space="preserve"> теплоснабжения,</w:t>
      </w:r>
      <w:r>
        <w:rPr>
          <w:rFonts w:ascii="Times New Roman" w:hAnsi="Times New Roman" w:cs="Times New Roman"/>
          <w:color w:val="000000" w:themeColor="text1"/>
          <w:sz w:val="28"/>
        </w:rPr>
        <w:t xml:space="preserve"> </w:t>
      </w:r>
      <w:r w:rsidRPr="00E65347">
        <w:rPr>
          <w:rFonts w:ascii="Times New Roman" w:hAnsi="Times New Roman" w:cs="Times New Roman"/>
          <w:color w:val="000000" w:themeColor="text1"/>
          <w:sz w:val="28"/>
        </w:rPr>
        <w:t xml:space="preserve">перспектив развития </w:t>
      </w:r>
      <w:r w:rsidR="004F0848" w:rsidRPr="00D560EB">
        <w:rPr>
          <w:rFonts w:ascii="Times New Roman" w:hAnsi="Times New Roman" w:cs="Times New Roman"/>
          <w:sz w:val="28"/>
        </w:rPr>
        <w:t>городского</w:t>
      </w:r>
      <w:r w:rsidRPr="00D560EB">
        <w:rPr>
          <w:rFonts w:ascii="Times New Roman" w:hAnsi="Times New Roman" w:cs="Times New Roman"/>
          <w:sz w:val="28"/>
        </w:rPr>
        <w:t xml:space="preserve"> поселения</w:t>
      </w:r>
      <w:r w:rsidRPr="00E65347">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E65347">
        <w:rPr>
          <w:rFonts w:ascii="Times New Roman" w:hAnsi="Times New Roman" w:cs="Times New Roman"/>
          <w:color w:val="000000" w:themeColor="text1"/>
          <w:sz w:val="28"/>
        </w:rPr>
        <w:t xml:space="preserve">предложений генерирующих, транспортирующих тепловую энергию </w:t>
      </w:r>
      <w:r>
        <w:rPr>
          <w:rFonts w:ascii="Times New Roman" w:hAnsi="Times New Roman" w:cs="Times New Roman"/>
          <w:color w:val="000000" w:themeColor="text1"/>
          <w:sz w:val="28"/>
        </w:rPr>
        <w:t xml:space="preserve">организаций </w:t>
      </w:r>
      <w:r w:rsidRPr="00E65347">
        <w:rPr>
          <w:rFonts w:ascii="Times New Roman" w:hAnsi="Times New Roman" w:cs="Times New Roman"/>
          <w:color w:val="000000" w:themeColor="text1"/>
          <w:sz w:val="28"/>
        </w:rPr>
        <w:t>исполнительных органов</w:t>
      </w:r>
      <w:r>
        <w:rPr>
          <w:rFonts w:ascii="Times New Roman" w:hAnsi="Times New Roman" w:cs="Times New Roman"/>
          <w:color w:val="000000" w:themeColor="text1"/>
          <w:sz w:val="28"/>
        </w:rPr>
        <w:t xml:space="preserve"> </w:t>
      </w:r>
      <w:r w:rsidRPr="00E65347">
        <w:rPr>
          <w:rFonts w:ascii="Times New Roman" w:hAnsi="Times New Roman" w:cs="Times New Roman"/>
          <w:color w:val="000000" w:themeColor="text1"/>
          <w:sz w:val="28"/>
        </w:rPr>
        <w:t xml:space="preserve">власти в схеме теплоснабжения </w:t>
      </w:r>
      <w:r>
        <w:rPr>
          <w:rFonts w:ascii="Times New Roman" w:hAnsi="Times New Roman" w:cs="Times New Roman"/>
          <w:color w:val="000000" w:themeColor="text1"/>
          <w:sz w:val="28"/>
        </w:rPr>
        <w:t xml:space="preserve">МО </w:t>
      </w:r>
      <w:proofErr w:type="spellStart"/>
      <w:r w:rsidR="007467EF">
        <w:rPr>
          <w:rFonts w:ascii="Times New Roman" w:hAnsi="Times New Roman" w:cs="Times New Roman"/>
          <w:color w:val="000000" w:themeColor="text1"/>
          <w:sz w:val="28"/>
        </w:rPr>
        <w:t>Курганинское</w:t>
      </w:r>
      <w:proofErr w:type="spellEnd"/>
      <w:r w:rsidR="00725CE8">
        <w:rPr>
          <w:rFonts w:ascii="Times New Roman" w:hAnsi="Times New Roman" w:cs="Times New Roman"/>
          <w:color w:val="000000" w:themeColor="text1"/>
          <w:sz w:val="28"/>
        </w:rPr>
        <w:t xml:space="preserve"> городское</w:t>
      </w:r>
      <w:r>
        <w:rPr>
          <w:rFonts w:ascii="Times New Roman" w:hAnsi="Times New Roman" w:cs="Times New Roman"/>
          <w:color w:val="000000" w:themeColor="text1"/>
          <w:sz w:val="28"/>
        </w:rPr>
        <w:t xml:space="preserve"> поселение разработан вариант</w:t>
      </w:r>
      <w:r w:rsidRPr="00E65347">
        <w:rPr>
          <w:rFonts w:ascii="Times New Roman" w:hAnsi="Times New Roman" w:cs="Times New Roman"/>
          <w:color w:val="000000" w:themeColor="text1"/>
          <w:sz w:val="28"/>
        </w:rPr>
        <w:t xml:space="preserve"> развития систем</w:t>
      </w:r>
      <w:r>
        <w:rPr>
          <w:rFonts w:ascii="Times New Roman" w:hAnsi="Times New Roman" w:cs="Times New Roman"/>
          <w:color w:val="000000" w:themeColor="text1"/>
          <w:sz w:val="28"/>
        </w:rPr>
        <w:t>ы</w:t>
      </w:r>
      <w:r w:rsidRPr="00E65347">
        <w:rPr>
          <w:rFonts w:ascii="Times New Roman" w:hAnsi="Times New Roman" w:cs="Times New Roman"/>
          <w:color w:val="000000" w:themeColor="text1"/>
          <w:sz w:val="28"/>
        </w:rPr>
        <w:t xml:space="preserve"> теплоснабжения.</w:t>
      </w:r>
      <w:r>
        <w:rPr>
          <w:rFonts w:ascii="Times New Roman" w:hAnsi="Times New Roman" w:cs="Times New Roman"/>
          <w:color w:val="000000" w:themeColor="text1"/>
          <w:sz w:val="28"/>
        </w:rPr>
        <w:t xml:space="preserve"> Вариант развития системы теплоснабжения </w:t>
      </w:r>
      <w:r w:rsidR="00C50513">
        <w:rPr>
          <w:rFonts w:ascii="Times New Roman" w:hAnsi="Times New Roman" w:cs="Times New Roman"/>
          <w:color w:val="000000" w:themeColor="text1"/>
          <w:sz w:val="28"/>
        </w:rPr>
        <w:t>городского</w:t>
      </w:r>
      <w:r>
        <w:rPr>
          <w:rFonts w:ascii="Times New Roman" w:hAnsi="Times New Roman" w:cs="Times New Roman"/>
          <w:color w:val="000000" w:themeColor="text1"/>
          <w:sz w:val="28"/>
        </w:rPr>
        <w:t xml:space="preserve"> поселения представляет собой совокупность развития тепловых источников и тепловых сетей на территории</w:t>
      </w:r>
      <w:r w:rsidR="004F0848">
        <w:rPr>
          <w:rFonts w:ascii="Times New Roman" w:hAnsi="Times New Roman" w:cs="Times New Roman"/>
          <w:color w:val="000000" w:themeColor="text1"/>
          <w:sz w:val="28"/>
        </w:rPr>
        <w:t xml:space="preserve"> </w:t>
      </w:r>
      <w:r w:rsidR="004F0848" w:rsidRPr="00D560EB">
        <w:rPr>
          <w:rFonts w:ascii="Times New Roman" w:hAnsi="Times New Roman" w:cs="Times New Roman"/>
          <w:sz w:val="28"/>
        </w:rPr>
        <w:t>городского</w:t>
      </w:r>
      <w:r w:rsidRPr="004F0848">
        <w:rPr>
          <w:rFonts w:ascii="Times New Roman" w:hAnsi="Times New Roman" w:cs="Times New Roman"/>
          <w:color w:val="FF0000"/>
          <w:sz w:val="28"/>
        </w:rPr>
        <w:t xml:space="preserve"> </w:t>
      </w:r>
      <w:r>
        <w:rPr>
          <w:rFonts w:ascii="Times New Roman" w:hAnsi="Times New Roman" w:cs="Times New Roman"/>
          <w:color w:val="000000" w:themeColor="text1"/>
          <w:sz w:val="28"/>
        </w:rPr>
        <w:t>поселения.</w:t>
      </w:r>
    </w:p>
    <w:p w:rsidR="00C50513" w:rsidRPr="00F635FB" w:rsidRDefault="00C50513" w:rsidP="00C50513">
      <w:pPr>
        <w:spacing w:after="0" w:line="36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В</w:t>
      </w:r>
      <w:r w:rsidRPr="00F635FB">
        <w:rPr>
          <w:rFonts w:ascii="Times New Roman" w:hAnsi="Times New Roman" w:cs="Times New Roman"/>
          <w:b/>
          <w:color w:val="000000" w:themeColor="text1"/>
          <w:sz w:val="28"/>
        </w:rPr>
        <w:t>ариант развития систем</w:t>
      </w:r>
      <w:r>
        <w:rPr>
          <w:rFonts w:ascii="Times New Roman" w:hAnsi="Times New Roman" w:cs="Times New Roman"/>
          <w:b/>
          <w:color w:val="000000" w:themeColor="text1"/>
          <w:sz w:val="28"/>
        </w:rPr>
        <w:t>ы</w:t>
      </w:r>
      <w:r w:rsidRPr="00F635FB">
        <w:rPr>
          <w:rFonts w:ascii="Times New Roman" w:hAnsi="Times New Roman" w:cs="Times New Roman"/>
          <w:b/>
          <w:color w:val="000000" w:themeColor="text1"/>
          <w:sz w:val="28"/>
        </w:rPr>
        <w:t xml:space="preserve"> теплоснабжения:</w:t>
      </w:r>
    </w:p>
    <w:p w:rsidR="007467EF" w:rsidRDefault="007467EF" w:rsidP="007467EF">
      <w:pPr>
        <w:pStyle w:val="af5"/>
        <w:numPr>
          <w:ilvl w:val="1"/>
          <w:numId w:val="4"/>
        </w:numPr>
        <w:spacing w:before="0" w:after="0" w:line="360" w:lineRule="auto"/>
        <w:ind w:left="709" w:firstLine="709"/>
        <w:rPr>
          <w:rFonts w:ascii="Times New Roman" w:hAnsi="Times New Roman" w:cs="Times New Roman"/>
          <w:color w:val="000000" w:themeColor="text1"/>
          <w:sz w:val="28"/>
        </w:rPr>
      </w:pPr>
      <w:r w:rsidRPr="00767A75">
        <w:rPr>
          <w:rFonts w:ascii="Times New Roman" w:hAnsi="Times New Roman" w:cs="Times New Roman"/>
          <w:color w:val="000000" w:themeColor="text1"/>
          <w:sz w:val="28"/>
        </w:rPr>
        <w:lastRenderedPageBreak/>
        <w:t>развитие системы теплоснабжения на базе существующего оборудования с учетом необходимости технической модернизации источников тепловой энергии</w:t>
      </w:r>
      <w:r>
        <w:rPr>
          <w:rFonts w:ascii="Times New Roman" w:hAnsi="Times New Roman" w:cs="Times New Roman"/>
          <w:color w:val="000000" w:themeColor="text1"/>
          <w:sz w:val="28"/>
        </w:rPr>
        <w:t>;</w:t>
      </w:r>
      <w:r w:rsidRPr="00767A75">
        <w:rPr>
          <w:rFonts w:ascii="Times New Roman" w:hAnsi="Times New Roman" w:cs="Times New Roman"/>
          <w:color w:val="000000" w:themeColor="text1"/>
          <w:sz w:val="28"/>
        </w:rPr>
        <w:t xml:space="preserve"> </w:t>
      </w:r>
    </w:p>
    <w:p w:rsidR="007467EF" w:rsidRDefault="007467EF" w:rsidP="007467EF">
      <w:pPr>
        <w:pStyle w:val="af5"/>
        <w:numPr>
          <w:ilvl w:val="1"/>
          <w:numId w:val="4"/>
        </w:numPr>
        <w:spacing w:before="0" w:after="0" w:line="360" w:lineRule="auto"/>
        <w:ind w:left="709" w:firstLine="709"/>
        <w:rPr>
          <w:rFonts w:ascii="Times New Roman" w:hAnsi="Times New Roman" w:cs="Times New Roman"/>
          <w:color w:val="000000" w:themeColor="text1"/>
          <w:sz w:val="28"/>
        </w:rPr>
      </w:pPr>
      <w:r w:rsidRPr="00767A75">
        <w:rPr>
          <w:rFonts w:ascii="Times New Roman" w:hAnsi="Times New Roman" w:cs="Times New Roman"/>
          <w:color w:val="000000" w:themeColor="text1"/>
          <w:sz w:val="28"/>
        </w:rPr>
        <w:t>развитие системы теплоснабжения на базе существующего оборудования с учетом необходимости замены ветхих тепловых сетей и сооружений на них</w:t>
      </w:r>
      <w:r>
        <w:rPr>
          <w:rFonts w:ascii="Times New Roman" w:hAnsi="Times New Roman" w:cs="Times New Roman"/>
          <w:color w:val="000000" w:themeColor="text1"/>
          <w:sz w:val="28"/>
        </w:rPr>
        <w:t>;</w:t>
      </w:r>
    </w:p>
    <w:p w:rsidR="007467EF" w:rsidRDefault="007467EF" w:rsidP="007467EF">
      <w:pPr>
        <w:spacing w:after="0" w:line="360" w:lineRule="auto"/>
        <w:rPr>
          <w:rFonts w:ascii="Times New Roman" w:hAnsi="Times New Roman" w:cs="Times New Roman"/>
          <w:color w:val="000000" w:themeColor="text1"/>
          <w:sz w:val="28"/>
        </w:rPr>
      </w:pPr>
      <w:r w:rsidRPr="00F635FB">
        <w:rPr>
          <w:rFonts w:ascii="Times New Roman" w:hAnsi="Times New Roman" w:cs="Times New Roman"/>
          <w:color w:val="000000" w:themeColor="text1"/>
          <w:sz w:val="28"/>
        </w:rPr>
        <w:t xml:space="preserve">Для создания </w:t>
      </w:r>
      <w:proofErr w:type="spellStart"/>
      <w:proofErr w:type="gramStart"/>
      <w:r w:rsidRPr="00F635FB">
        <w:rPr>
          <w:rFonts w:ascii="Times New Roman" w:hAnsi="Times New Roman" w:cs="Times New Roman"/>
          <w:color w:val="000000" w:themeColor="text1"/>
          <w:sz w:val="28"/>
        </w:rPr>
        <w:t>мастер-плана</w:t>
      </w:r>
      <w:proofErr w:type="spellEnd"/>
      <w:proofErr w:type="gramEnd"/>
      <w:r w:rsidRPr="00F635FB">
        <w:rPr>
          <w:rFonts w:ascii="Times New Roman" w:hAnsi="Times New Roman" w:cs="Times New Roman"/>
          <w:color w:val="000000" w:themeColor="text1"/>
          <w:sz w:val="28"/>
        </w:rPr>
        <w:t xml:space="preserve"> разработки схемы теплоснабжения использованы</w:t>
      </w:r>
      <w:r>
        <w:rPr>
          <w:rFonts w:ascii="Times New Roman" w:hAnsi="Times New Roman" w:cs="Times New Roman"/>
          <w:color w:val="000000" w:themeColor="text1"/>
          <w:sz w:val="28"/>
        </w:rPr>
        <w:t xml:space="preserve"> </w:t>
      </w:r>
      <w:r w:rsidRPr="00F635FB">
        <w:rPr>
          <w:rFonts w:ascii="Times New Roman" w:hAnsi="Times New Roman" w:cs="Times New Roman"/>
          <w:color w:val="000000" w:themeColor="text1"/>
          <w:sz w:val="28"/>
        </w:rPr>
        <w:t>перспективные балансы тепловой мощности источник</w:t>
      </w:r>
      <w:r>
        <w:rPr>
          <w:rFonts w:ascii="Times New Roman" w:hAnsi="Times New Roman" w:cs="Times New Roman"/>
          <w:color w:val="000000" w:themeColor="text1"/>
          <w:sz w:val="28"/>
        </w:rPr>
        <w:t>а</w:t>
      </w:r>
      <w:r w:rsidRPr="00F635FB">
        <w:rPr>
          <w:rFonts w:ascii="Times New Roman" w:hAnsi="Times New Roman" w:cs="Times New Roman"/>
          <w:color w:val="000000" w:themeColor="text1"/>
          <w:sz w:val="28"/>
        </w:rPr>
        <w:t xml:space="preserve"> тепловой энергии и тепловой нагрузки, приведенные в вышеуказанном документе.</w:t>
      </w:r>
    </w:p>
    <w:p w:rsidR="007467EF" w:rsidRDefault="007467EF" w:rsidP="007467EF">
      <w:pPr>
        <w:spacing w:after="0" w:line="360" w:lineRule="auto"/>
      </w:pPr>
    </w:p>
    <w:p w:rsidR="00BA3C8D" w:rsidRPr="00BA3C8D" w:rsidRDefault="00BF5318" w:rsidP="00BF5318">
      <w:pPr>
        <w:pStyle w:val="13"/>
        <w:outlineLvl w:val="0"/>
      </w:pPr>
      <w:bookmarkStart w:id="59" w:name="_Toc20468003"/>
      <w:r>
        <w:t xml:space="preserve">РАЗДЕЛ </w:t>
      </w:r>
      <w:r w:rsidR="00BA3C8D">
        <w:t>5.</w:t>
      </w:r>
      <w:r>
        <w:t xml:space="preserve"> </w:t>
      </w:r>
      <w:r w:rsidR="00BA3C8D">
        <w:t>ПРЕДЛОЖЕНИЯ ПО СТРОИТЕЛЬСТВУ, РЕКОНСТРУКЦИИ И ТЕХНИЧЕСКОМУ ПЕРЕВООРУЖЕНИЮ ИСТОЧНИКОВ ТЕПЛОВОЙ ЭНЕРГИИ</w:t>
      </w:r>
      <w:bookmarkEnd w:id="59"/>
    </w:p>
    <w:p w:rsidR="000F7A57" w:rsidRPr="00B14746" w:rsidRDefault="00687723" w:rsidP="00BF5318">
      <w:pPr>
        <w:pStyle w:val="110"/>
        <w:outlineLvl w:val="1"/>
      </w:pPr>
      <w:bookmarkStart w:id="60" w:name="_Toc512697728"/>
      <w:bookmarkStart w:id="61" w:name="_Toc20468004"/>
      <w:r>
        <w:t>5</w:t>
      </w:r>
      <w:r w:rsidR="000F7A57" w:rsidRPr="00B14746">
        <w:t>.1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55"/>
      <w:bookmarkEnd w:id="56"/>
      <w:bookmarkEnd w:id="57"/>
      <w:bookmarkEnd w:id="60"/>
      <w:bookmarkEnd w:id="61"/>
    </w:p>
    <w:p w:rsidR="00816BAC" w:rsidRDefault="00816BAC" w:rsidP="00816BAC">
      <w:pPr>
        <w:pStyle w:val="afffff7"/>
      </w:pPr>
      <w:bookmarkStart w:id="62" w:name="_Toc488826580"/>
      <w:bookmarkStart w:id="63" w:name="_Toc488826688"/>
      <w:bookmarkStart w:id="64" w:name="_Toc488827031"/>
      <w:bookmarkStart w:id="65" w:name="_Toc512697729"/>
      <w:r>
        <w:t xml:space="preserve">Перечень мероприятий по строительству </w:t>
      </w:r>
      <w:proofErr w:type="spellStart"/>
      <w:r>
        <w:t>теплоисточников</w:t>
      </w:r>
      <w:proofErr w:type="spellEnd"/>
      <w:r>
        <w:t xml:space="preserve"> предусматривает повышение надежности системы теплоснабжения и обеспечения требуемого по нормативам резервирования подачи тепла приведен в таблице 5.1.</w:t>
      </w:r>
    </w:p>
    <w:p w:rsidR="00816BAC" w:rsidRPr="00691958" w:rsidRDefault="00816BAC" w:rsidP="00816BAC">
      <w:pPr>
        <w:pStyle w:val="afffff7"/>
        <w:spacing w:line="240" w:lineRule="auto"/>
        <w:jc w:val="right"/>
        <w:rPr>
          <w:sz w:val="24"/>
          <w:szCs w:val="24"/>
        </w:rPr>
      </w:pPr>
      <w:r>
        <w:rPr>
          <w:sz w:val="24"/>
          <w:szCs w:val="24"/>
        </w:rPr>
        <w:t>Таблица 5</w:t>
      </w:r>
      <w:r w:rsidRPr="00691958">
        <w:rPr>
          <w:sz w:val="24"/>
          <w:szCs w:val="24"/>
        </w:rPr>
        <w:t>.1</w:t>
      </w:r>
    </w:p>
    <w:tbl>
      <w:tblPr>
        <w:tblStyle w:val="65"/>
        <w:tblW w:w="9534" w:type="dxa"/>
        <w:tblInd w:w="108" w:type="dxa"/>
        <w:tblLook w:val="04A0"/>
      </w:tblPr>
      <w:tblGrid>
        <w:gridCol w:w="567"/>
        <w:gridCol w:w="1843"/>
        <w:gridCol w:w="1993"/>
        <w:gridCol w:w="3283"/>
        <w:gridCol w:w="1848"/>
      </w:tblGrid>
      <w:tr w:rsidR="007467EF" w:rsidRPr="007467EF" w:rsidTr="00D95E04">
        <w:trPr>
          <w:trHeight w:val="397"/>
          <w:tblHeader/>
        </w:trPr>
        <w:tc>
          <w:tcPr>
            <w:tcW w:w="567" w:type="dxa"/>
            <w:vAlign w:val="center"/>
          </w:tcPr>
          <w:p w:rsidR="007467EF" w:rsidRPr="007467EF" w:rsidRDefault="007467EF" w:rsidP="007467EF">
            <w:pPr>
              <w:spacing w:before="0" w:after="0"/>
              <w:ind w:firstLine="0"/>
              <w:jc w:val="center"/>
              <w:rPr>
                <w:rFonts w:ascii="Times New Roman" w:eastAsia="Calibri" w:hAnsi="Times New Roman" w:cs="Times New Roman"/>
                <w:b/>
                <w:sz w:val="20"/>
                <w:szCs w:val="20"/>
              </w:rPr>
            </w:pPr>
            <w:r w:rsidRPr="007467EF">
              <w:rPr>
                <w:rFonts w:ascii="Times New Roman" w:eastAsia="Calibri" w:hAnsi="Times New Roman" w:cs="Times New Roman"/>
                <w:b/>
                <w:sz w:val="20"/>
                <w:szCs w:val="20"/>
              </w:rPr>
              <w:t>№</w:t>
            </w:r>
          </w:p>
        </w:tc>
        <w:tc>
          <w:tcPr>
            <w:tcW w:w="1843" w:type="dxa"/>
            <w:vAlign w:val="center"/>
          </w:tcPr>
          <w:p w:rsidR="007467EF" w:rsidRPr="007467EF" w:rsidRDefault="007467EF" w:rsidP="007467EF">
            <w:pPr>
              <w:spacing w:before="0" w:after="0"/>
              <w:ind w:firstLine="0"/>
              <w:jc w:val="center"/>
              <w:rPr>
                <w:rFonts w:ascii="Times New Roman" w:eastAsia="Calibri" w:hAnsi="Times New Roman" w:cs="Times New Roman"/>
                <w:b/>
                <w:sz w:val="20"/>
                <w:szCs w:val="20"/>
              </w:rPr>
            </w:pPr>
            <w:r w:rsidRPr="007467EF">
              <w:rPr>
                <w:rFonts w:ascii="Times New Roman" w:eastAsia="Calibri" w:hAnsi="Times New Roman" w:cs="Times New Roman"/>
                <w:b/>
                <w:sz w:val="20"/>
                <w:szCs w:val="20"/>
              </w:rPr>
              <w:t>Наименование источника тепловой энергии</w:t>
            </w:r>
          </w:p>
        </w:tc>
        <w:tc>
          <w:tcPr>
            <w:tcW w:w="1993" w:type="dxa"/>
            <w:vAlign w:val="center"/>
          </w:tcPr>
          <w:p w:rsidR="007467EF" w:rsidRPr="007467EF" w:rsidRDefault="007467EF" w:rsidP="007467EF">
            <w:pPr>
              <w:spacing w:before="0" w:after="0"/>
              <w:ind w:firstLine="0"/>
              <w:jc w:val="center"/>
              <w:rPr>
                <w:rFonts w:ascii="Times New Roman" w:eastAsia="Calibri" w:hAnsi="Times New Roman" w:cs="Times New Roman"/>
                <w:b/>
                <w:sz w:val="20"/>
                <w:szCs w:val="20"/>
              </w:rPr>
            </w:pPr>
            <w:r w:rsidRPr="007467EF">
              <w:rPr>
                <w:rFonts w:ascii="Times New Roman" w:eastAsia="Calibri" w:hAnsi="Times New Roman" w:cs="Times New Roman"/>
                <w:b/>
                <w:sz w:val="20"/>
                <w:szCs w:val="20"/>
              </w:rPr>
              <w:t>Наименование мероприятия</w:t>
            </w:r>
          </w:p>
        </w:tc>
        <w:tc>
          <w:tcPr>
            <w:tcW w:w="3283" w:type="dxa"/>
            <w:vAlign w:val="center"/>
          </w:tcPr>
          <w:p w:rsidR="007467EF" w:rsidRPr="007467EF" w:rsidRDefault="007467EF" w:rsidP="007467EF">
            <w:pPr>
              <w:spacing w:before="0" w:after="0"/>
              <w:ind w:firstLine="0"/>
              <w:jc w:val="center"/>
              <w:rPr>
                <w:rFonts w:ascii="Times New Roman" w:eastAsia="Calibri" w:hAnsi="Times New Roman" w:cs="Times New Roman"/>
                <w:b/>
                <w:sz w:val="20"/>
                <w:szCs w:val="20"/>
              </w:rPr>
            </w:pPr>
            <w:r w:rsidRPr="007467EF">
              <w:rPr>
                <w:rFonts w:ascii="Times New Roman" w:eastAsia="Calibri" w:hAnsi="Times New Roman" w:cs="Times New Roman"/>
                <w:b/>
                <w:sz w:val="20"/>
                <w:szCs w:val="20"/>
              </w:rPr>
              <w:t>Цели реализации мероприятия</w:t>
            </w:r>
          </w:p>
        </w:tc>
        <w:tc>
          <w:tcPr>
            <w:tcW w:w="1848" w:type="dxa"/>
            <w:vAlign w:val="center"/>
          </w:tcPr>
          <w:p w:rsidR="007467EF" w:rsidRPr="007467EF" w:rsidRDefault="007467EF" w:rsidP="007467EF">
            <w:pPr>
              <w:spacing w:before="0" w:after="0"/>
              <w:ind w:firstLine="0"/>
              <w:jc w:val="center"/>
              <w:rPr>
                <w:rFonts w:ascii="Times New Roman" w:eastAsia="Calibri" w:hAnsi="Times New Roman" w:cs="Times New Roman"/>
                <w:b/>
                <w:sz w:val="20"/>
                <w:szCs w:val="20"/>
              </w:rPr>
            </w:pPr>
            <w:r w:rsidRPr="007467EF">
              <w:rPr>
                <w:rFonts w:ascii="Times New Roman" w:eastAsia="Calibri" w:hAnsi="Times New Roman" w:cs="Times New Roman"/>
                <w:b/>
                <w:sz w:val="20"/>
                <w:szCs w:val="20"/>
              </w:rPr>
              <w:t>Объем работ</w:t>
            </w:r>
          </w:p>
        </w:tc>
      </w:tr>
      <w:tr w:rsidR="007467EF" w:rsidRPr="007467EF" w:rsidTr="00D95E04">
        <w:trPr>
          <w:trHeight w:val="397"/>
        </w:trPr>
        <w:tc>
          <w:tcPr>
            <w:tcW w:w="567"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1</w:t>
            </w:r>
          </w:p>
        </w:tc>
        <w:tc>
          <w:tcPr>
            <w:tcW w:w="184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Котельная 68 квартал</w:t>
            </w:r>
          </w:p>
        </w:tc>
        <w:tc>
          <w:tcPr>
            <w:tcW w:w="199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Техническая модернизация</w:t>
            </w:r>
          </w:p>
        </w:tc>
        <w:tc>
          <w:tcPr>
            <w:tcW w:w="328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7467EF">
              <w:rPr>
                <w:rFonts w:ascii="Times New Roman" w:eastAsia="Calibri" w:hAnsi="Times New Roman" w:cs="Times New Roman"/>
                <w:sz w:val="20"/>
                <w:szCs w:val="20"/>
              </w:rPr>
              <w:t>котлоагрегатов</w:t>
            </w:r>
            <w:proofErr w:type="spellEnd"/>
            <w:r w:rsidRPr="007467EF">
              <w:rPr>
                <w:rFonts w:ascii="Times New Roman" w:eastAsia="Calibri" w:hAnsi="Times New Roman" w:cs="Times New Roman"/>
                <w:sz w:val="20"/>
                <w:szCs w:val="20"/>
              </w:rPr>
              <w:t>.</w:t>
            </w:r>
          </w:p>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 xml:space="preserve">Замена котлов в количестве 3 единиц </w:t>
            </w:r>
          </w:p>
        </w:tc>
      </w:tr>
      <w:tr w:rsidR="007467EF" w:rsidRPr="007467EF" w:rsidTr="00D95E04">
        <w:trPr>
          <w:trHeight w:val="397"/>
        </w:trPr>
        <w:tc>
          <w:tcPr>
            <w:tcW w:w="567"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lastRenderedPageBreak/>
              <w:t>2</w:t>
            </w:r>
          </w:p>
        </w:tc>
        <w:tc>
          <w:tcPr>
            <w:tcW w:w="184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Котельная 76 квартал</w:t>
            </w:r>
          </w:p>
        </w:tc>
        <w:tc>
          <w:tcPr>
            <w:tcW w:w="199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Техническая модернизация</w:t>
            </w:r>
          </w:p>
        </w:tc>
        <w:tc>
          <w:tcPr>
            <w:tcW w:w="328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7467EF">
              <w:rPr>
                <w:rFonts w:ascii="Times New Roman" w:eastAsia="Calibri" w:hAnsi="Times New Roman" w:cs="Times New Roman"/>
                <w:sz w:val="20"/>
                <w:szCs w:val="20"/>
              </w:rPr>
              <w:t>котлоагрегатов</w:t>
            </w:r>
            <w:proofErr w:type="spellEnd"/>
            <w:r w:rsidRPr="007467EF">
              <w:rPr>
                <w:rFonts w:ascii="Times New Roman" w:eastAsia="Calibri" w:hAnsi="Times New Roman" w:cs="Times New Roman"/>
                <w:sz w:val="20"/>
                <w:szCs w:val="20"/>
              </w:rPr>
              <w:t>.</w:t>
            </w:r>
          </w:p>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7467EF" w:rsidRPr="00D560EB" w:rsidRDefault="007467EF" w:rsidP="007467EF">
            <w:pPr>
              <w:spacing w:before="0" w:after="0"/>
              <w:ind w:firstLine="0"/>
              <w:jc w:val="center"/>
              <w:rPr>
                <w:rFonts w:ascii="Times New Roman" w:eastAsia="Calibri" w:hAnsi="Times New Roman" w:cs="Times New Roman"/>
                <w:sz w:val="20"/>
                <w:szCs w:val="20"/>
              </w:rPr>
            </w:pPr>
            <w:r w:rsidRPr="00D560EB">
              <w:rPr>
                <w:rFonts w:ascii="Times New Roman" w:eastAsia="Calibri" w:hAnsi="Times New Roman" w:cs="Times New Roman"/>
                <w:sz w:val="20"/>
                <w:szCs w:val="20"/>
              </w:rPr>
              <w:t xml:space="preserve">Замена котлов в количестве 5 единиц </w:t>
            </w:r>
            <w:bookmarkStart w:id="66" w:name="_GoBack"/>
            <w:bookmarkEnd w:id="66"/>
          </w:p>
        </w:tc>
      </w:tr>
      <w:tr w:rsidR="007467EF" w:rsidRPr="007467EF" w:rsidTr="00D95E04">
        <w:trPr>
          <w:trHeight w:val="397"/>
        </w:trPr>
        <w:tc>
          <w:tcPr>
            <w:tcW w:w="567"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3</w:t>
            </w:r>
          </w:p>
        </w:tc>
        <w:tc>
          <w:tcPr>
            <w:tcW w:w="184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Котельная ПУ-50</w:t>
            </w:r>
          </w:p>
        </w:tc>
        <w:tc>
          <w:tcPr>
            <w:tcW w:w="199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Техническая модернизация</w:t>
            </w:r>
          </w:p>
        </w:tc>
        <w:tc>
          <w:tcPr>
            <w:tcW w:w="3283"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7467EF">
              <w:rPr>
                <w:rFonts w:ascii="Times New Roman" w:eastAsia="Calibri" w:hAnsi="Times New Roman" w:cs="Times New Roman"/>
                <w:sz w:val="20"/>
                <w:szCs w:val="20"/>
              </w:rPr>
              <w:t>котлоагрегатов</w:t>
            </w:r>
            <w:proofErr w:type="spellEnd"/>
            <w:r w:rsidRPr="007467EF">
              <w:rPr>
                <w:rFonts w:ascii="Times New Roman" w:eastAsia="Calibri" w:hAnsi="Times New Roman" w:cs="Times New Roman"/>
                <w:sz w:val="20"/>
                <w:szCs w:val="20"/>
              </w:rPr>
              <w:t>.</w:t>
            </w:r>
          </w:p>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7467EF" w:rsidRPr="007467EF" w:rsidRDefault="007467EF" w:rsidP="007467EF">
            <w:pPr>
              <w:spacing w:before="0" w:after="0"/>
              <w:ind w:firstLine="0"/>
              <w:jc w:val="center"/>
              <w:rPr>
                <w:rFonts w:ascii="Times New Roman" w:eastAsia="Calibri" w:hAnsi="Times New Roman" w:cs="Times New Roman"/>
                <w:sz w:val="20"/>
                <w:szCs w:val="20"/>
              </w:rPr>
            </w:pPr>
            <w:r w:rsidRPr="007467EF">
              <w:rPr>
                <w:rFonts w:ascii="Times New Roman" w:eastAsia="Calibri" w:hAnsi="Times New Roman" w:cs="Times New Roman"/>
                <w:sz w:val="20"/>
                <w:szCs w:val="20"/>
              </w:rPr>
              <w:t xml:space="preserve">Замена котлов в количестве 3 единиц </w:t>
            </w:r>
          </w:p>
        </w:tc>
      </w:tr>
    </w:tbl>
    <w:p w:rsidR="00065B50" w:rsidRDefault="00065B50" w:rsidP="00BF5318">
      <w:pPr>
        <w:pStyle w:val="110"/>
        <w:outlineLvl w:val="1"/>
      </w:pPr>
    </w:p>
    <w:p w:rsidR="000F7A57" w:rsidRPr="00B14746" w:rsidRDefault="00687723" w:rsidP="00BF5318">
      <w:pPr>
        <w:pStyle w:val="110"/>
        <w:outlineLvl w:val="1"/>
      </w:pPr>
      <w:bookmarkStart w:id="67" w:name="_Toc20468005"/>
      <w:r>
        <w:t>5</w:t>
      </w:r>
      <w:r w:rsidR="000F7A57" w:rsidRPr="00B14746">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2"/>
      <w:bookmarkEnd w:id="63"/>
      <w:bookmarkEnd w:id="64"/>
      <w:bookmarkEnd w:id="65"/>
      <w:bookmarkEnd w:id="67"/>
    </w:p>
    <w:p w:rsidR="00475174" w:rsidRPr="00B14746" w:rsidRDefault="00475174" w:rsidP="00475174">
      <w:pPr>
        <w:pStyle w:val="a8"/>
        <w:rPr>
          <w:highlight w:val="red"/>
        </w:rPr>
      </w:pPr>
      <w:bookmarkStart w:id="68" w:name="_Toc488826581"/>
      <w:bookmarkStart w:id="69" w:name="_Toc488826689"/>
      <w:bookmarkStart w:id="70" w:name="_Toc488827032"/>
      <w:bookmarkStart w:id="71" w:name="_Toc512697730"/>
      <w:r w:rsidRPr="00B14746">
        <w:t>Предложения по реконструкции источник</w:t>
      </w:r>
      <w:r>
        <w:t>а</w:t>
      </w:r>
      <w:r w:rsidRPr="00B14746">
        <w:t xml:space="preserve"> тепловой энергии и расширения зон</w:t>
      </w:r>
      <w:r>
        <w:t>ы</w:t>
      </w:r>
      <w:r w:rsidRPr="00B14746">
        <w:t xml:space="preserve"> действия источник</w:t>
      </w:r>
      <w:r>
        <w:t>а</w:t>
      </w:r>
      <w:r w:rsidRPr="00B14746">
        <w:t xml:space="preserve"> тепловой энергии отсутствуют. </w:t>
      </w:r>
    </w:p>
    <w:p w:rsidR="00065B50" w:rsidRDefault="00065B50" w:rsidP="00BF5318">
      <w:pPr>
        <w:pStyle w:val="110"/>
        <w:outlineLvl w:val="1"/>
      </w:pPr>
    </w:p>
    <w:p w:rsidR="000F7A57" w:rsidRPr="00B14746" w:rsidRDefault="00687723" w:rsidP="00BF5318">
      <w:pPr>
        <w:pStyle w:val="110"/>
        <w:outlineLvl w:val="1"/>
      </w:pPr>
      <w:bookmarkStart w:id="72" w:name="_Toc20468006"/>
      <w:r w:rsidRPr="00D66FEE">
        <w:t>5</w:t>
      </w:r>
      <w:r w:rsidR="000F7A57" w:rsidRPr="00D66FEE">
        <w:t xml:space="preserve">.3 Предложения по техническому перевооружению источников тепловой энергии с целью </w:t>
      </w:r>
      <w:proofErr w:type="gramStart"/>
      <w:r w:rsidR="000F7A57" w:rsidRPr="00D66FEE">
        <w:t>повышения эффективности работы систем теплоснабжения</w:t>
      </w:r>
      <w:bookmarkEnd w:id="68"/>
      <w:bookmarkEnd w:id="69"/>
      <w:bookmarkEnd w:id="70"/>
      <w:bookmarkEnd w:id="71"/>
      <w:bookmarkEnd w:id="72"/>
      <w:proofErr w:type="gramEnd"/>
    </w:p>
    <w:p w:rsidR="00D66FEE" w:rsidRDefault="00816BAC" w:rsidP="005A441B">
      <w:pPr>
        <w:pStyle w:val="a8"/>
      </w:pPr>
      <w:bookmarkStart w:id="73" w:name="_Toc488826582"/>
      <w:bookmarkStart w:id="74" w:name="_Toc488826690"/>
      <w:bookmarkStart w:id="75" w:name="_Toc488827033"/>
      <w:r>
        <w:t xml:space="preserve">Предложений по техническому перевооружению источников тепловой энергии с целью </w:t>
      </w:r>
      <w:proofErr w:type="gramStart"/>
      <w:r>
        <w:t>повышения эффективности работы системы теплоснабжения</w:t>
      </w:r>
      <w:proofErr w:type="gramEnd"/>
      <w:r>
        <w:t xml:space="preserve"> не планируется.</w:t>
      </w:r>
    </w:p>
    <w:p w:rsidR="00D66FEE" w:rsidRPr="00D66FEE" w:rsidRDefault="00D66FEE" w:rsidP="00D66FEE">
      <w:pPr>
        <w:pStyle w:val="a8"/>
        <w:jc w:val="right"/>
        <w:rPr>
          <w:bCs/>
          <w:sz w:val="24"/>
        </w:rPr>
      </w:pPr>
    </w:p>
    <w:p w:rsidR="000F7A57" w:rsidRPr="00B14746" w:rsidRDefault="00687723" w:rsidP="00BF5318">
      <w:pPr>
        <w:pStyle w:val="110"/>
        <w:outlineLvl w:val="1"/>
      </w:pPr>
      <w:bookmarkStart w:id="76" w:name="_Toc512697731"/>
      <w:bookmarkStart w:id="77" w:name="_Toc20468007"/>
      <w:r>
        <w:t>5</w:t>
      </w:r>
      <w:r w:rsidR="000F7A57" w:rsidRPr="00B14746">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3"/>
      <w:bookmarkEnd w:id="74"/>
      <w:bookmarkEnd w:id="75"/>
      <w:bookmarkEnd w:id="76"/>
      <w:bookmarkEnd w:id="77"/>
    </w:p>
    <w:p w:rsidR="000F7A57" w:rsidRPr="00B14746" w:rsidRDefault="000F7A57" w:rsidP="005A441B">
      <w:pPr>
        <w:pStyle w:val="a8"/>
      </w:pPr>
      <w:r w:rsidRPr="00B14746">
        <w:lastRenderedPageBreak/>
        <w:t xml:space="preserve">В </w:t>
      </w:r>
      <w:r w:rsidR="009765D6">
        <w:t xml:space="preserve">МО </w:t>
      </w:r>
      <w:proofErr w:type="spellStart"/>
      <w:r w:rsidR="007467EF">
        <w:t>Курганинское</w:t>
      </w:r>
      <w:proofErr w:type="spellEnd"/>
      <w:r w:rsidR="00725CE8">
        <w:t xml:space="preserve"> городское</w:t>
      </w:r>
      <w:r w:rsidR="00816BAC">
        <w:t xml:space="preserve"> поселение</w:t>
      </w:r>
      <w:r w:rsidRPr="00B14746">
        <w:t xml:space="preserve"> источники комбинированной выработки тепловой и электрической энергии отсутствуют.</w:t>
      </w:r>
    </w:p>
    <w:p w:rsidR="000F7A57" w:rsidRPr="00B14746" w:rsidRDefault="00687723" w:rsidP="00BF5318">
      <w:pPr>
        <w:pStyle w:val="110"/>
        <w:outlineLvl w:val="1"/>
      </w:pPr>
      <w:bookmarkStart w:id="78" w:name="_Toc488826583"/>
      <w:bookmarkStart w:id="79" w:name="_Toc488826691"/>
      <w:bookmarkStart w:id="80" w:name="_Toc488827034"/>
      <w:bookmarkStart w:id="81" w:name="_Toc512697732"/>
      <w:bookmarkStart w:id="82" w:name="_Toc20468008"/>
      <w:r>
        <w:t>5</w:t>
      </w:r>
      <w:r w:rsidR="000F7A57" w:rsidRPr="00B14746">
        <w:t>.5 Меры по переоборудованию котельных в источники комбинированной выработки электрической и тепловой энергии для каждого этапа</w:t>
      </w:r>
      <w:bookmarkEnd w:id="78"/>
      <w:bookmarkEnd w:id="79"/>
      <w:bookmarkEnd w:id="80"/>
      <w:bookmarkEnd w:id="81"/>
      <w:bookmarkEnd w:id="82"/>
    </w:p>
    <w:p w:rsidR="000F7A57" w:rsidRPr="00B14746" w:rsidRDefault="000F7A57" w:rsidP="005A441B">
      <w:pPr>
        <w:pStyle w:val="a8"/>
      </w:pPr>
      <w:r w:rsidRPr="00B14746">
        <w:t>Мероприятий по переоборудованию котельн</w:t>
      </w:r>
      <w:r w:rsidR="00BB3580">
        <w:t>ых</w:t>
      </w:r>
      <w:r w:rsidRPr="00B14746">
        <w:t xml:space="preserve"> в источ</w:t>
      </w:r>
      <w:r w:rsidR="00065B50">
        <w:t xml:space="preserve">ники комбинированной выработки </w:t>
      </w:r>
      <w:r w:rsidRPr="00B14746">
        <w:t>электрической и тепловой энергии Схемой теплоснабжения не предусмотрено.</w:t>
      </w:r>
    </w:p>
    <w:p w:rsidR="000F7A57" w:rsidRPr="00B14746" w:rsidRDefault="00687723" w:rsidP="00BF5318">
      <w:pPr>
        <w:pStyle w:val="110"/>
        <w:outlineLvl w:val="1"/>
      </w:pPr>
      <w:bookmarkStart w:id="83" w:name="_Toc488826584"/>
      <w:bookmarkStart w:id="84" w:name="_Toc488826692"/>
      <w:bookmarkStart w:id="85" w:name="_Toc488827035"/>
      <w:bookmarkStart w:id="86" w:name="_Toc512697733"/>
      <w:bookmarkStart w:id="87" w:name="_Toc20468009"/>
      <w:r>
        <w:t>5</w:t>
      </w:r>
      <w:r w:rsidR="000F7A57" w:rsidRPr="00B14746">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83"/>
      <w:bookmarkEnd w:id="84"/>
      <w:bookmarkEnd w:id="85"/>
      <w:bookmarkEnd w:id="86"/>
      <w:bookmarkEnd w:id="87"/>
    </w:p>
    <w:p w:rsidR="000F7A57" w:rsidRPr="00B14746" w:rsidRDefault="000F7A57" w:rsidP="005A441B">
      <w:pPr>
        <w:pStyle w:val="a8"/>
      </w:pPr>
      <w:r w:rsidRPr="00B14746">
        <w:t xml:space="preserve">В </w:t>
      </w:r>
      <w:r w:rsidR="000B7B1E">
        <w:t xml:space="preserve">МО </w:t>
      </w:r>
      <w:proofErr w:type="spellStart"/>
      <w:r w:rsidR="007467EF">
        <w:t>Курганинское</w:t>
      </w:r>
      <w:proofErr w:type="spellEnd"/>
      <w:r w:rsidR="00725CE8">
        <w:t xml:space="preserve"> городское</w:t>
      </w:r>
      <w:r w:rsidR="00816BAC">
        <w:t xml:space="preserve"> поселение</w:t>
      </w:r>
      <w:r w:rsidRPr="00B14746">
        <w:t xml:space="preserve"> источники комбинированной выработки тепловой и электрической энергии отсутствуют.</w:t>
      </w:r>
    </w:p>
    <w:p w:rsidR="000F7A57" w:rsidRPr="00B14746" w:rsidRDefault="00687723" w:rsidP="00BF5318">
      <w:pPr>
        <w:pStyle w:val="110"/>
        <w:outlineLvl w:val="1"/>
      </w:pPr>
      <w:bookmarkStart w:id="88" w:name="_Toc488826585"/>
      <w:bookmarkStart w:id="89" w:name="_Toc488826693"/>
      <w:bookmarkStart w:id="90" w:name="_Toc488827036"/>
      <w:bookmarkStart w:id="91" w:name="_Toc512697734"/>
      <w:bookmarkStart w:id="92" w:name="_Toc20468010"/>
      <w:r>
        <w:t>5</w:t>
      </w:r>
      <w:r w:rsidR="000F7A57" w:rsidRPr="00B14746">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88"/>
      <w:bookmarkEnd w:id="89"/>
      <w:bookmarkEnd w:id="90"/>
      <w:bookmarkEnd w:id="91"/>
      <w:bookmarkEnd w:id="92"/>
    </w:p>
    <w:p w:rsidR="000F7A57" w:rsidRPr="00B14746" w:rsidRDefault="000F7A57" w:rsidP="005A441B">
      <w:pPr>
        <w:pStyle w:val="a8"/>
        <w:rPr>
          <w:bCs/>
        </w:rPr>
      </w:pPr>
      <w:bookmarkStart w:id="93" w:name="_Toc488826586"/>
      <w:bookmarkStart w:id="94" w:name="_Toc488826694"/>
      <w:bookmarkStart w:id="95" w:name="_Toc488827037"/>
      <w:r w:rsidRPr="00B14746">
        <w:t>Распределение (перераспределение) тепловой нагрузки потребителей тепловой энергии в данной системе теплоснабжения не предусмотрено.</w:t>
      </w:r>
    </w:p>
    <w:p w:rsidR="000F7A57" w:rsidRPr="00B14746" w:rsidRDefault="00687723" w:rsidP="00BF5318">
      <w:pPr>
        <w:pStyle w:val="110"/>
        <w:outlineLvl w:val="1"/>
      </w:pPr>
      <w:bookmarkStart w:id="96" w:name="_Toc512697735"/>
      <w:bookmarkStart w:id="97" w:name="_Toc20468011"/>
      <w:r>
        <w:t>5</w:t>
      </w:r>
      <w:r w:rsidR="000F7A57" w:rsidRPr="00B14746">
        <w:t>.8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3"/>
      <w:bookmarkEnd w:id="94"/>
      <w:bookmarkEnd w:id="95"/>
      <w:bookmarkEnd w:id="96"/>
      <w:bookmarkEnd w:id="97"/>
    </w:p>
    <w:p w:rsidR="000F7A57" w:rsidRDefault="009765D6" w:rsidP="008406E2">
      <w:pPr>
        <w:pStyle w:val="a8"/>
        <w:rPr>
          <w:iCs/>
        </w:rPr>
      </w:pPr>
      <w:bookmarkStart w:id="98" w:name="_Toc488826587"/>
      <w:bookmarkStart w:id="99" w:name="_Toc488826696"/>
      <w:bookmarkStart w:id="100" w:name="_Toc488827038"/>
      <w:bookmarkStart w:id="101" w:name="_Toc512697736"/>
      <w:r>
        <w:rPr>
          <w:iCs/>
        </w:rPr>
        <w:t>Для котельн</w:t>
      </w:r>
      <w:r w:rsidR="00BB3580">
        <w:rPr>
          <w:iCs/>
        </w:rPr>
        <w:t>ых</w:t>
      </w:r>
      <w:r>
        <w:rPr>
          <w:iCs/>
        </w:rPr>
        <w:t xml:space="preserve"> </w:t>
      </w:r>
      <w:r w:rsidR="000F7A57" w:rsidRPr="00B14746">
        <w:rPr>
          <w:iCs/>
        </w:rPr>
        <w:t>у</w:t>
      </w:r>
      <w:r w:rsidR="000F7A57" w:rsidRPr="00B14746">
        <w:t xml:space="preserve">твержден </w:t>
      </w:r>
      <w:r w:rsidR="00BB3580">
        <w:t xml:space="preserve">единый </w:t>
      </w:r>
      <w:r w:rsidR="000F7A57" w:rsidRPr="00B14746">
        <w:t>температурный график отпуска тепловой энергии</w:t>
      </w:r>
      <w:r w:rsidR="000F7A57" w:rsidRPr="00B14746">
        <w:rPr>
          <w:iCs/>
        </w:rPr>
        <w:t xml:space="preserve"> – 95/70 </w:t>
      </w:r>
      <w:proofErr w:type="spellStart"/>
      <w:r w:rsidR="000F7A57" w:rsidRPr="00B14746">
        <w:rPr>
          <w:iCs/>
          <w:vertAlign w:val="superscript"/>
        </w:rPr>
        <w:t>о</w:t>
      </w:r>
      <w:r w:rsidR="00837CC7">
        <w:rPr>
          <w:iCs/>
        </w:rPr>
        <w:t>С</w:t>
      </w:r>
      <w:proofErr w:type="spellEnd"/>
      <w:r>
        <w:rPr>
          <w:iCs/>
        </w:rPr>
        <w:t>, который приведен в таблице 5.2</w:t>
      </w:r>
      <w:r w:rsidR="00837CC7">
        <w:rPr>
          <w:iCs/>
        </w:rPr>
        <w:t xml:space="preserve"> и представлен диаграммой на рисунке 5.1</w:t>
      </w:r>
    </w:p>
    <w:p w:rsidR="00837CC7" w:rsidRPr="00837CC7" w:rsidRDefault="00816BAC" w:rsidP="00837CC7">
      <w:pPr>
        <w:pStyle w:val="a8"/>
        <w:jc w:val="right"/>
        <w:rPr>
          <w:iCs/>
          <w:sz w:val="24"/>
        </w:rPr>
      </w:pPr>
      <w:r>
        <w:rPr>
          <w:iCs/>
          <w:sz w:val="24"/>
        </w:rPr>
        <w:lastRenderedPageBreak/>
        <w:t>Таблица 5.2</w:t>
      </w:r>
      <w:r w:rsidR="00837CC7" w:rsidRPr="00837CC7">
        <w:rPr>
          <w:iCs/>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3711"/>
        <w:gridCol w:w="3635"/>
      </w:tblGrid>
      <w:tr w:rsidR="00816BAC" w:rsidRPr="00FB3A01" w:rsidTr="00816BAC">
        <w:trPr>
          <w:tblHeader/>
          <w:jc w:val="center"/>
        </w:trPr>
        <w:tc>
          <w:tcPr>
            <w:tcW w:w="0" w:type="auto"/>
            <w:tcBorders>
              <w:top w:val="single" w:sz="4" w:space="0" w:color="auto"/>
            </w:tcBorders>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Температура наружного воздуха</w:t>
            </w:r>
          </w:p>
        </w:tc>
        <w:tc>
          <w:tcPr>
            <w:tcW w:w="0" w:type="auto"/>
            <w:tcBorders>
              <w:top w:val="single" w:sz="4" w:space="0" w:color="auto"/>
            </w:tcBorders>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Температура теплоносителя на подающем трубопроводе</w:t>
            </w:r>
          </w:p>
        </w:tc>
        <w:tc>
          <w:tcPr>
            <w:tcW w:w="0" w:type="auto"/>
            <w:tcBorders>
              <w:top w:val="single" w:sz="4" w:space="0" w:color="auto"/>
            </w:tcBorders>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Температура теплоносителя на обратном трубопроводе</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+10</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39,65</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34,24</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+9</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41,86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35,78</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+8</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44,02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37,27</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+7</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46,16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38,72</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+6</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48,26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40,15</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+5</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50,33</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41,54</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+4</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52,37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42,91</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+3</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54,39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44,26</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+2</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56,39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45,58</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58,37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46,88</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0</w:t>
            </w:r>
          </w:p>
        </w:tc>
        <w:tc>
          <w:tcPr>
            <w:tcW w:w="0" w:type="auto"/>
            <w:shd w:val="clear" w:color="auto" w:fill="auto"/>
            <w:noWrap/>
          </w:tcPr>
          <w:p w:rsidR="00816BAC" w:rsidRPr="00FB3A01" w:rsidRDefault="00D32FF9"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60,32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48,16</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w:t>
            </w:r>
          </w:p>
        </w:tc>
        <w:tc>
          <w:tcPr>
            <w:tcW w:w="0" w:type="auto"/>
            <w:shd w:val="clear" w:color="auto" w:fill="auto"/>
            <w:noWrap/>
          </w:tcPr>
          <w:p w:rsidR="00816BAC" w:rsidRPr="00FB3A01" w:rsidRDefault="00D32FF9" w:rsidP="00D32FF9">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62,</w:t>
            </w:r>
            <w:r w:rsidR="00440C57">
              <w:rPr>
                <w:rFonts w:ascii="Times New Roman" w:hAnsi="Times New Roman" w:cs="Times New Roman"/>
                <w:sz w:val="20"/>
                <w:szCs w:val="20"/>
              </w:rPr>
              <w:t>26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49,43</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64,19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50,67</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-3</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66,09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51,90</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-5</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69,86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54,32</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71,73</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55,51</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73,58</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56,69</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-8</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75,42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57,85</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77,25</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59,01</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-10</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79,07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60,15</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-11</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80,88</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61,28</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82,67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62,40</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-13</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84,46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63,51</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-14</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86,24</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64,62</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-15</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88,01</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65,71</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89,77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66,79</w:t>
            </w:r>
          </w:p>
        </w:tc>
      </w:tr>
      <w:tr w:rsidR="00816BAC" w:rsidRPr="00FB3A01" w:rsidTr="00816BAC">
        <w:trPr>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-17</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91,52</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67,87</w:t>
            </w:r>
          </w:p>
        </w:tc>
      </w:tr>
      <w:tr w:rsidR="00816BAC" w:rsidRPr="00FB3A01" w:rsidTr="00816BAC">
        <w:trPr>
          <w:trHeight w:val="260"/>
          <w:jc w:val="center"/>
        </w:trPr>
        <w:tc>
          <w:tcPr>
            <w:tcW w:w="0" w:type="auto"/>
            <w:shd w:val="clear" w:color="auto" w:fill="auto"/>
            <w:noWrap/>
          </w:tcPr>
          <w:p w:rsidR="00816BAC" w:rsidRPr="00FB3A01" w:rsidRDefault="00816BAC" w:rsidP="00816BAC">
            <w:pPr>
              <w:spacing w:before="0" w:after="0"/>
              <w:ind w:firstLine="0"/>
              <w:jc w:val="center"/>
              <w:rPr>
                <w:rFonts w:ascii="Times New Roman" w:hAnsi="Times New Roman" w:cs="Times New Roman"/>
                <w:sz w:val="20"/>
                <w:szCs w:val="20"/>
              </w:rPr>
            </w:pPr>
            <w:r w:rsidRPr="00FB3A01">
              <w:rPr>
                <w:rFonts w:ascii="Times New Roman" w:hAnsi="Times New Roman" w:cs="Times New Roman"/>
                <w:sz w:val="20"/>
                <w:szCs w:val="20"/>
              </w:rPr>
              <w:t>-18</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93,26</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68,94</w:t>
            </w:r>
          </w:p>
        </w:tc>
      </w:tr>
      <w:tr w:rsidR="00816BAC" w:rsidRPr="00FB3A01" w:rsidTr="00816BAC">
        <w:trPr>
          <w:jc w:val="center"/>
        </w:trPr>
        <w:tc>
          <w:tcPr>
            <w:tcW w:w="0" w:type="auto"/>
            <w:shd w:val="clear" w:color="auto" w:fill="auto"/>
            <w:noWrap/>
            <w:vAlign w:val="bottom"/>
          </w:tcPr>
          <w:p w:rsidR="00816BAC" w:rsidRPr="00FB3A01" w:rsidRDefault="00816BAC" w:rsidP="00816BAC">
            <w:pPr>
              <w:spacing w:before="0" w:after="0"/>
              <w:ind w:firstLine="0"/>
              <w:jc w:val="center"/>
              <w:rPr>
                <w:rFonts w:ascii="Times New Roman" w:hAnsi="Times New Roman" w:cs="Times New Roman"/>
                <w:color w:val="000000"/>
                <w:sz w:val="20"/>
                <w:szCs w:val="20"/>
              </w:rPr>
            </w:pPr>
            <w:r w:rsidRPr="00FB3A01">
              <w:rPr>
                <w:rFonts w:ascii="Times New Roman" w:hAnsi="Times New Roman" w:cs="Times New Roman"/>
                <w:color w:val="000000"/>
                <w:sz w:val="20"/>
                <w:szCs w:val="20"/>
              </w:rPr>
              <w:t>-19</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95,00</w:t>
            </w:r>
          </w:p>
        </w:tc>
        <w:tc>
          <w:tcPr>
            <w:tcW w:w="0" w:type="auto"/>
            <w:shd w:val="clear" w:color="auto" w:fill="auto"/>
            <w:noWrap/>
          </w:tcPr>
          <w:p w:rsidR="00816BAC" w:rsidRPr="00FB3A01" w:rsidRDefault="00440C57" w:rsidP="00816BAC">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70,00</w:t>
            </w:r>
          </w:p>
        </w:tc>
      </w:tr>
    </w:tbl>
    <w:p w:rsidR="00837CC7" w:rsidRPr="00837CC7" w:rsidRDefault="00837CC7" w:rsidP="00837CC7">
      <w:pPr>
        <w:pStyle w:val="a8"/>
        <w:rPr>
          <w:iCs/>
        </w:rPr>
      </w:pPr>
    </w:p>
    <w:p w:rsidR="00837CC7" w:rsidRPr="00837CC7" w:rsidRDefault="00837CC7" w:rsidP="00837CC7">
      <w:pPr>
        <w:pStyle w:val="a8"/>
        <w:spacing w:line="240" w:lineRule="auto"/>
        <w:jc w:val="right"/>
        <w:rPr>
          <w:iCs/>
          <w:sz w:val="24"/>
        </w:rPr>
      </w:pPr>
      <w:r w:rsidRPr="00837CC7">
        <w:rPr>
          <w:iCs/>
          <w:sz w:val="24"/>
        </w:rPr>
        <w:t>Рисунок 5.1</w:t>
      </w:r>
    </w:p>
    <w:p w:rsidR="00837CC7" w:rsidRPr="00837CC7" w:rsidRDefault="00816BAC" w:rsidP="00065B50">
      <w:pPr>
        <w:pStyle w:val="a8"/>
        <w:ind w:firstLine="0"/>
        <w:jc w:val="center"/>
        <w:rPr>
          <w:iCs/>
        </w:rPr>
      </w:pPr>
      <w:r>
        <w:rPr>
          <w:noProof/>
          <w:szCs w:val="28"/>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A57" w:rsidRPr="00B14746" w:rsidRDefault="00687723" w:rsidP="00BF5318">
      <w:pPr>
        <w:pStyle w:val="110"/>
        <w:outlineLvl w:val="1"/>
      </w:pPr>
      <w:bookmarkStart w:id="102" w:name="_Toc20468012"/>
      <w:r>
        <w:lastRenderedPageBreak/>
        <w:t>5</w:t>
      </w:r>
      <w:r w:rsidR="000F7A57" w:rsidRPr="00B14746">
        <w:t>.9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8"/>
      <w:bookmarkEnd w:id="99"/>
      <w:bookmarkEnd w:id="100"/>
      <w:bookmarkEnd w:id="101"/>
      <w:bookmarkEnd w:id="102"/>
    </w:p>
    <w:p w:rsidR="00475174" w:rsidRPr="00B14746" w:rsidRDefault="00475174" w:rsidP="00475174">
      <w:pPr>
        <w:pStyle w:val="affffffffd"/>
      </w:pPr>
      <w:bookmarkStart w:id="103" w:name="_Toc488826588"/>
      <w:bookmarkStart w:id="104" w:name="_Toc488826697"/>
      <w:bookmarkStart w:id="105" w:name="_Toc488827039"/>
      <w:bookmarkStart w:id="106" w:name="_Toc512697737"/>
      <w:r>
        <w:t xml:space="preserve">На период до 2034 года </w:t>
      </w:r>
      <w:r w:rsidRPr="00B14746">
        <w:t xml:space="preserve">ввод в эксплуатацию новых мощностей </w:t>
      </w:r>
      <w:r>
        <w:t xml:space="preserve">МО </w:t>
      </w:r>
      <w:proofErr w:type="spellStart"/>
      <w:r>
        <w:t>Курганинское</w:t>
      </w:r>
      <w:proofErr w:type="spellEnd"/>
      <w:r>
        <w:t xml:space="preserve"> городское поселение</w:t>
      </w:r>
      <w:r w:rsidRPr="00B14746">
        <w:t xml:space="preserve"> </w:t>
      </w:r>
      <w:r>
        <w:t>не предусмотрено</w:t>
      </w:r>
      <w:r w:rsidRPr="00B14746">
        <w:t xml:space="preserve">. Система теплоснабжения </w:t>
      </w:r>
      <w:r>
        <w:t xml:space="preserve">МО </w:t>
      </w:r>
      <w:proofErr w:type="spellStart"/>
      <w:r>
        <w:t>Курганинское</w:t>
      </w:r>
      <w:proofErr w:type="spellEnd"/>
      <w:r>
        <w:t xml:space="preserve"> городское поселение</w:t>
      </w:r>
      <w:r w:rsidRPr="00B14746">
        <w:t xml:space="preserve"> имеет резерв тепловой мощности, увеличения перспективной нагрузки и подключения новых абонентов к централизованной системе теплоснабжения не ожидается.</w:t>
      </w:r>
    </w:p>
    <w:p w:rsidR="007467EF" w:rsidRDefault="007467EF" w:rsidP="00BF5318">
      <w:pPr>
        <w:pStyle w:val="110"/>
        <w:outlineLvl w:val="1"/>
      </w:pPr>
    </w:p>
    <w:p w:rsidR="000F7A57" w:rsidRDefault="00687723" w:rsidP="00BF5318">
      <w:pPr>
        <w:pStyle w:val="110"/>
        <w:outlineLvl w:val="1"/>
      </w:pPr>
      <w:bookmarkStart w:id="107" w:name="_Toc20468013"/>
      <w:r>
        <w:t>5</w:t>
      </w:r>
      <w:r w:rsidR="000F7A57" w:rsidRPr="00B14746">
        <w:t>.10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3"/>
      <w:bookmarkEnd w:id="104"/>
      <w:bookmarkEnd w:id="105"/>
      <w:bookmarkEnd w:id="106"/>
      <w:bookmarkEnd w:id="107"/>
    </w:p>
    <w:p w:rsidR="00D046A4" w:rsidRDefault="00D046A4" w:rsidP="00D046A4">
      <w:pPr>
        <w:spacing w:after="0" w:line="360" w:lineRule="auto"/>
      </w:pPr>
      <w:r>
        <w:rPr>
          <w:rFonts w:ascii="Times New Roman" w:hAnsi="Times New Roman" w:cs="Times New Roman"/>
          <w:color w:val="000000" w:themeColor="text1"/>
          <w:sz w:val="28"/>
        </w:rPr>
        <w:t>Ц</w:t>
      </w:r>
      <w:r w:rsidRPr="007D6859">
        <w:rPr>
          <w:rFonts w:ascii="Times New Roman" w:hAnsi="Times New Roman" w:cs="Times New Roman"/>
          <w:color w:val="000000" w:themeColor="text1"/>
          <w:sz w:val="28"/>
        </w:rPr>
        <w:t>елесообразност</w:t>
      </w:r>
      <w:r>
        <w:rPr>
          <w:rFonts w:ascii="Times New Roman" w:hAnsi="Times New Roman" w:cs="Times New Roman"/>
          <w:color w:val="000000" w:themeColor="text1"/>
          <w:sz w:val="28"/>
        </w:rPr>
        <w:t>ь</w:t>
      </w:r>
      <w:r w:rsidRPr="007D6859">
        <w:rPr>
          <w:rFonts w:ascii="Times New Roman" w:hAnsi="Times New Roman" w:cs="Times New Roman"/>
          <w:color w:val="000000" w:themeColor="text1"/>
          <w:sz w:val="28"/>
        </w:rPr>
        <w:t xml:space="preserve"> ввода новых и реконструкции существующих источник</w:t>
      </w:r>
      <w:r w:rsidR="00BB3580">
        <w:rPr>
          <w:rFonts w:ascii="Times New Roman" w:hAnsi="Times New Roman" w:cs="Times New Roman"/>
          <w:color w:val="000000" w:themeColor="text1"/>
          <w:sz w:val="28"/>
        </w:rPr>
        <w:t>ов</w:t>
      </w:r>
      <w:r w:rsidRPr="007D6859">
        <w:rPr>
          <w:rFonts w:ascii="Times New Roman" w:hAnsi="Times New Roman" w:cs="Times New Roman"/>
          <w:color w:val="000000" w:themeColor="text1"/>
          <w:sz w:val="28"/>
        </w:rPr>
        <w:t xml:space="preserve"> тепловой энергии с использованием возобновляемых источников энергии, а также местных видов топлива</w:t>
      </w:r>
      <w:r>
        <w:rPr>
          <w:rFonts w:ascii="Times New Roman" w:hAnsi="Times New Roman" w:cs="Times New Roman"/>
          <w:color w:val="000000" w:themeColor="text1"/>
          <w:sz w:val="28"/>
        </w:rPr>
        <w:t xml:space="preserve"> в границах </w:t>
      </w:r>
      <w:r w:rsidR="00BB3580">
        <w:rPr>
          <w:rFonts w:ascii="Times New Roman" w:hAnsi="Times New Roman" w:cs="Times New Roman"/>
          <w:color w:val="000000" w:themeColor="text1"/>
          <w:sz w:val="28"/>
        </w:rPr>
        <w:t xml:space="preserve">МО </w:t>
      </w:r>
      <w:proofErr w:type="spellStart"/>
      <w:r w:rsidR="007467EF">
        <w:rPr>
          <w:rFonts w:ascii="Times New Roman" w:hAnsi="Times New Roman" w:cs="Times New Roman"/>
          <w:color w:val="000000" w:themeColor="text1"/>
          <w:sz w:val="28"/>
        </w:rPr>
        <w:t>Курганинское</w:t>
      </w:r>
      <w:proofErr w:type="spellEnd"/>
      <w:r w:rsidR="00725CE8">
        <w:rPr>
          <w:rFonts w:ascii="Times New Roman" w:hAnsi="Times New Roman" w:cs="Times New Roman"/>
          <w:color w:val="000000" w:themeColor="text1"/>
          <w:sz w:val="28"/>
        </w:rPr>
        <w:t xml:space="preserve"> городское</w:t>
      </w:r>
      <w:r w:rsidR="00776AAA">
        <w:rPr>
          <w:rFonts w:ascii="Times New Roman" w:hAnsi="Times New Roman" w:cs="Times New Roman"/>
          <w:color w:val="000000" w:themeColor="text1"/>
          <w:sz w:val="28"/>
        </w:rPr>
        <w:t xml:space="preserve"> поселение</w:t>
      </w:r>
      <w:r w:rsidR="002C47BA">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отсутствует.</w:t>
      </w:r>
    </w:p>
    <w:p w:rsidR="000F7A57" w:rsidRPr="00B14746" w:rsidRDefault="00687723" w:rsidP="00BF5318">
      <w:pPr>
        <w:pStyle w:val="110"/>
        <w:outlineLvl w:val="1"/>
      </w:pPr>
      <w:bookmarkStart w:id="108" w:name="_Toc488826589"/>
      <w:bookmarkStart w:id="109" w:name="_Toc488826698"/>
      <w:bookmarkStart w:id="110" w:name="_Toc488827040"/>
      <w:bookmarkStart w:id="111" w:name="_Toc512697738"/>
      <w:bookmarkStart w:id="112" w:name="_Toc20468014"/>
      <w:r>
        <w:t>5</w:t>
      </w:r>
      <w:r w:rsidR="000F7A57" w:rsidRPr="00B14746">
        <w:t>.11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8"/>
      <w:bookmarkEnd w:id="109"/>
      <w:bookmarkEnd w:id="110"/>
      <w:bookmarkEnd w:id="111"/>
      <w:bookmarkEnd w:id="112"/>
    </w:p>
    <w:p w:rsidR="00D046A4" w:rsidRPr="00C4502D" w:rsidRDefault="00D046A4" w:rsidP="00D046A4">
      <w:pPr>
        <w:pStyle w:val="afffff7"/>
      </w:pPr>
      <w:r w:rsidRPr="00B14746">
        <w:t xml:space="preserve">Основным видом энергетического ресурса, используемым в качестве топлива для выработки тепловой энергии, </w:t>
      </w:r>
      <w:r>
        <w:t>является</w:t>
      </w:r>
      <w:r w:rsidR="004F0848">
        <w:t xml:space="preserve"> </w:t>
      </w:r>
      <w:r w:rsidR="004F0848" w:rsidRPr="00D560EB">
        <w:rPr>
          <w:color w:val="auto"/>
        </w:rPr>
        <w:t>природный газ</w:t>
      </w:r>
      <w:r w:rsidRPr="00D560EB">
        <w:rPr>
          <w:color w:val="auto"/>
        </w:rPr>
        <w:t>.</w:t>
      </w:r>
      <w:r>
        <w:t xml:space="preserve"> </w:t>
      </w:r>
      <w:r w:rsidRPr="00B14746">
        <w:t>Альтернативное топливо не предусмотрено</w:t>
      </w:r>
      <w:r>
        <w:t xml:space="preserve">. </w:t>
      </w:r>
      <w:r w:rsidRPr="00831BD0">
        <w:t>Использование возобновляемых источников энергии при реконструкции существующ</w:t>
      </w:r>
      <w:r w:rsidR="00B43AE8">
        <w:t>их</w:t>
      </w:r>
      <w:r w:rsidRPr="00831BD0">
        <w:t xml:space="preserve"> источник</w:t>
      </w:r>
      <w:r w:rsidR="00B43AE8">
        <w:t>ов</w:t>
      </w:r>
      <w:r w:rsidRPr="00831BD0">
        <w:t xml:space="preserve"> тепловой энергии схемой не предусмотрено.</w:t>
      </w:r>
    </w:p>
    <w:p w:rsidR="00327CB8" w:rsidRDefault="00327CB8">
      <w:pPr>
        <w:spacing w:before="0" w:after="200" w:line="276" w:lineRule="auto"/>
        <w:ind w:firstLine="0"/>
        <w:jc w:val="left"/>
        <w:rPr>
          <w:rFonts w:ascii="Times New Roman" w:hAnsi="Times New Roman" w:cs="Times New Roman"/>
          <w:b/>
          <w:color w:val="000000" w:themeColor="text1"/>
          <w:sz w:val="28"/>
        </w:rPr>
      </w:pPr>
      <w:bookmarkStart w:id="113" w:name="_Toc488826591"/>
      <w:bookmarkStart w:id="114" w:name="_Toc488826700"/>
      <w:bookmarkStart w:id="115" w:name="_Toc488827042"/>
      <w:bookmarkStart w:id="116" w:name="_Toc512697740"/>
      <w:r>
        <w:br w:type="page"/>
      </w:r>
    </w:p>
    <w:p w:rsidR="000F7A57" w:rsidRPr="00B14746" w:rsidRDefault="00687723" w:rsidP="00BF5318">
      <w:pPr>
        <w:pStyle w:val="13"/>
        <w:outlineLvl w:val="0"/>
      </w:pPr>
      <w:bookmarkStart w:id="117" w:name="_Toc20468015"/>
      <w:r>
        <w:lastRenderedPageBreak/>
        <w:t>РАЗДЕЛ 6</w:t>
      </w:r>
      <w:r w:rsidR="005A441B" w:rsidRPr="00B14746">
        <w:t xml:space="preserve"> ПРЕДЛОЖЕНИЯ ПО СТРОИТЕЛЬСТВУ И РЕКОНСТРУКЦИИ ТЕПЛОВЫХ СЕТЕЙ</w:t>
      </w:r>
      <w:bookmarkEnd w:id="117"/>
    </w:p>
    <w:p w:rsidR="000F7A57" w:rsidRPr="00B14746" w:rsidRDefault="00687723" w:rsidP="00BF5318">
      <w:pPr>
        <w:pStyle w:val="110"/>
        <w:outlineLvl w:val="0"/>
      </w:pPr>
      <w:bookmarkStart w:id="118" w:name="_Toc20468016"/>
      <w:r>
        <w:t>6</w:t>
      </w:r>
      <w:r w:rsidR="000F7A57" w:rsidRPr="00B14746">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13"/>
      <w:bookmarkEnd w:id="114"/>
      <w:bookmarkEnd w:id="115"/>
      <w:bookmarkEnd w:id="116"/>
      <w:bookmarkEnd w:id="118"/>
    </w:p>
    <w:p w:rsidR="000F7A57" w:rsidRPr="00B14746" w:rsidRDefault="000F7A57" w:rsidP="005A441B">
      <w:pPr>
        <w:pStyle w:val="a8"/>
      </w:pPr>
      <w:bookmarkStart w:id="119" w:name="_Toc488826592"/>
      <w:bookmarkStart w:id="120" w:name="_Toc488826701"/>
      <w:bookmarkStart w:id="121" w:name="_Toc488827043"/>
      <w:bookmarkStart w:id="122" w:name="_Toc512697741"/>
      <w:r w:rsidRPr="006E0ADF">
        <w:t>Предложения по строительству и реконструкции тепловых сетей, обеспечивающих перераспределение тепловой нагрузки из зон с дефицитом располагаемой мощности источник</w:t>
      </w:r>
      <w:r w:rsidR="009765D6">
        <w:t>а</w:t>
      </w:r>
      <w:r w:rsidRPr="006E0ADF">
        <w:t xml:space="preserve"> тепловой</w:t>
      </w:r>
      <w:r w:rsidR="001F5332">
        <w:t xml:space="preserve"> энергии</w:t>
      </w:r>
      <w:r w:rsidRPr="006E0ADF">
        <w:t xml:space="preserve"> не является актуальным </w:t>
      </w:r>
      <w:proofErr w:type="gramStart"/>
      <w:r w:rsidRPr="006E0ADF">
        <w:t>для</w:t>
      </w:r>
      <w:proofErr w:type="gramEnd"/>
      <w:r w:rsidRPr="006E0ADF">
        <w:t xml:space="preserve"> </w:t>
      </w:r>
      <w:proofErr w:type="gramStart"/>
      <w:r w:rsidRPr="006E0ADF">
        <w:t>вопросом</w:t>
      </w:r>
      <w:proofErr w:type="gramEnd"/>
      <w:r w:rsidRPr="006E0ADF">
        <w:t>, так как зон</w:t>
      </w:r>
      <w:r w:rsidR="009765D6">
        <w:t>а</w:t>
      </w:r>
      <w:r w:rsidRPr="006E0ADF">
        <w:t xml:space="preserve"> с дефицитом располагаемой мощности источник</w:t>
      </w:r>
      <w:r w:rsidR="001F5332">
        <w:t>а</w:t>
      </w:r>
      <w:r w:rsidR="00D046A4">
        <w:t xml:space="preserve"> </w:t>
      </w:r>
      <w:r w:rsidRPr="006E0ADF">
        <w:t>тепловой энергии, отсутству</w:t>
      </w:r>
      <w:r w:rsidR="009765D6">
        <w:t>е</w:t>
      </w:r>
      <w:r w:rsidRPr="006E0ADF">
        <w:t>т.</w:t>
      </w:r>
    </w:p>
    <w:p w:rsidR="000F7A57" w:rsidRPr="00B14746" w:rsidRDefault="00687723" w:rsidP="00BF5318">
      <w:pPr>
        <w:pStyle w:val="110"/>
        <w:outlineLvl w:val="1"/>
      </w:pPr>
      <w:bookmarkStart w:id="123" w:name="_Toc20468017"/>
      <w:r>
        <w:t>6</w:t>
      </w:r>
      <w:r w:rsidR="000F7A57" w:rsidRPr="00B14746">
        <w:t>.2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19"/>
      <w:bookmarkEnd w:id="120"/>
      <w:bookmarkEnd w:id="121"/>
      <w:bookmarkEnd w:id="122"/>
      <w:bookmarkEnd w:id="123"/>
    </w:p>
    <w:p w:rsidR="000F7A57" w:rsidRPr="00B14746" w:rsidRDefault="000F7A57" w:rsidP="005A441B">
      <w:pPr>
        <w:pStyle w:val="a8"/>
      </w:pPr>
      <w:bookmarkStart w:id="124" w:name="_Toc488826593"/>
      <w:bookmarkStart w:id="125" w:name="_Toc488826703"/>
      <w:bookmarkStart w:id="126" w:name="_Toc488827044"/>
      <w:bookmarkStart w:id="127" w:name="_Toc512697742"/>
      <w:r w:rsidRPr="00B14746">
        <w:t>На данном этапе проектирование новых тепловых сетей для теплоснабжения перспективной застройки не представляется возможным, так как не определены конкретные площадки нового строительства. В дальнейшем, при актуализации настоящего Документа и при определении конкретных площадок нового строительства данный раздел может быть скорректирован на основании вышеуказанных данных.</w:t>
      </w:r>
    </w:p>
    <w:p w:rsidR="000F7A57" w:rsidRPr="00B14746" w:rsidRDefault="00687723" w:rsidP="00BF5318">
      <w:pPr>
        <w:pStyle w:val="110"/>
        <w:outlineLvl w:val="1"/>
      </w:pPr>
      <w:bookmarkStart w:id="128" w:name="_Toc20468018"/>
      <w:r>
        <w:t>6</w:t>
      </w:r>
      <w:r w:rsidR="000F7A57" w:rsidRPr="00B14746">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24"/>
      <w:bookmarkEnd w:id="125"/>
      <w:bookmarkEnd w:id="126"/>
      <w:bookmarkEnd w:id="127"/>
      <w:bookmarkEnd w:id="128"/>
    </w:p>
    <w:p w:rsidR="000F7A57" w:rsidRPr="00B14746" w:rsidRDefault="000F7A57" w:rsidP="005A441B">
      <w:pPr>
        <w:pStyle w:val="a8"/>
      </w:pPr>
      <w:r w:rsidRPr="00B14746">
        <w:lastRenderedPageBreak/>
        <w:t xml:space="preserve">Строительство и реконструкция тепловых сетей в целях обеспечения условий, при наличии которых </w:t>
      </w:r>
      <w:proofErr w:type="gramStart"/>
      <w:r w:rsidRPr="00B14746">
        <w:t>существует возможность поставок тепловой энергии потребителям от различных источников тепловой энергии при сохранении надежности теплоснабжения в период действия Схемы не планируется</w:t>
      </w:r>
      <w:proofErr w:type="gramEnd"/>
      <w:r w:rsidRPr="00B14746">
        <w:t>.</w:t>
      </w:r>
    </w:p>
    <w:p w:rsidR="000F7A57" w:rsidRPr="00B14746" w:rsidRDefault="00687723" w:rsidP="00BF5318">
      <w:pPr>
        <w:pStyle w:val="110"/>
        <w:outlineLvl w:val="1"/>
      </w:pPr>
      <w:bookmarkStart w:id="129" w:name="_Toc488826594"/>
      <w:bookmarkStart w:id="130" w:name="_Toc488826704"/>
      <w:bookmarkStart w:id="131" w:name="_Toc488827045"/>
      <w:bookmarkStart w:id="132" w:name="_Toc512697743"/>
      <w:bookmarkStart w:id="133" w:name="_Toc20468019"/>
      <w:r>
        <w:t>6</w:t>
      </w:r>
      <w:r w:rsidR="000F7A57" w:rsidRPr="00B14746">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29"/>
      <w:bookmarkEnd w:id="130"/>
      <w:bookmarkEnd w:id="131"/>
      <w:bookmarkEnd w:id="132"/>
      <w:bookmarkEnd w:id="133"/>
    </w:p>
    <w:p w:rsidR="00C50513" w:rsidRPr="000034D4" w:rsidRDefault="00C50513" w:rsidP="005C2841">
      <w:pPr>
        <w:pStyle w:val="118"/>
        <w:ind w:firstLine="709"/>
        <w:outlineLvl w:val="9"/>
        <w:rPr>
          <w:color w:val="000000"/>
          <w:szCs w:val="28"/>
        </w:rPr>
      </w:pPr>
      <w:bookmarkStart w:id="134" w:name="_Toc3803395"/>
      <w:bookmarkStart w:id="135" w:name="_Toc3803593"/>
      <w:bookmarkStart w:id="136" w:name="_Toc488826595"/>
      <w:bookmarkStart w:id="137" w:name="_Toc488826705"/>
      <w:bookmarkStart w:id="138" w:name="_Toc488827046"/>
      <w:bookmarkStart w:id="139" w:name="_Toc512697744"/>
      <w:r>
        <w:rPr>
          <w:b w:val="0"/>
        </w:rPr>
        <w:t>Д</w:t>
      </w:r>
      <w:r w:rsidRPr="006A3C43">
        <w:rPr>
          <w:b w:val="0"/>
        </w:rPr>
        <w:t>ля повышения эффективности функционирования системы теплоснабжения</w:t>
      </w:r>
      <w:r w:rsidR="005C2841">
        <w:rPr>
          <w:b w:val="0"/>
        </w:rPr>
        <w:t xml:space="preserve"> строительство и реконструкция тепловых сетей </w:t>
      </w:r>
    </w:p>
    <w:p w:rsidR="000F7A57" w:rsidRPr="00B14746" w:rsidRDefault="00687723" w:rsidP="00BF5318">
      <w:pPr>
        <w:pStyle w:val="110"/>
        <w:outlineLvl w:val="1"/>
      </w:pPr>
      <w:bookmarkStart w:id="140" w:name="_Toc20468020"/>
      <w:bookmarkEnd w:id="134"/>
      <w:bookmarkEnd w:id="135"/>
      <w:r>
        <w:t>6</w:t>
      </w:r>
      <w:r w:rsidR="000F7A57" w:rsidRPr="00B14746">
        <w:t xml:space="preserve">.5 Предложения по строительству и реконструкции тепловых сетей для обеспечения нормативной надежности </w:t>
      </w:r>
      <w:bookmarkEnd w:id="136"/>
      <w:bookmarkEnd w:id="137"/>
      <w:bookmarkEnd w:id="138"/>
      <w:bookmarkEnd w:id="139"/>
      <w:r w:rsidR="00927A34">
        <w:t>ТЕПЛОСНАБЖЕНИЯ ПОТРЕБИТЕЛЕЙ</w:t>
      </w:r>
      <w:bookmarkEnd w:id="140"/>
    </w:p>
    <w:p w:rsidR="00BB3580" w:rsidRDefault="00BB3580" w:rsidP="00BB3580">
      <w:pPr>
        <w:pStyle w:val="afffff7"/>
      </w:pPr>
      <w:bookmarkStart w:id="141" w:name="_Toc512697747"/>
      <w:bookmarkStart w:id="142" w:name="_Toc488826598"/>
      <w:bookmarkStart w:id="143" w:name="_Toc488826709"/>
      <w:bookmarkStart w:id="144" w:name="_Toc488827049"/>
      <w:r>
        <w:t xml:space="preserve">Проведенный анализ показал, что расчетный срок эксплуатации части тепловых сетей истек, следовательно, в целях </w:t>
      </w:r>
      <w:proofErr w:type="gramStart"/>
      <w:r>
        <w:t>повышения эффективности работы системы теплоснабжения</w:t>
      </w:r>
      <w:proofErr w:type="gramEnd"/>
      <w:r>
        <w:t xml:space="preserve"> необходимо провести полную реконструкцию тепловых сетей с заменой трубопроводов и тепловой изоляции на современные материалы с применением </w:t>
      </w:r>
      <w:proofErr w:type="spellStart"/>
      <w:r>
        <w:t>энергоэффективных</w:t>
      </w:r>
      <w:proofErr w:type="spellEnd"/>
      <w:r>
        <w:t xml:space="preserve"> технологий. Данное мероприятие позволит решить проблему эксплуатации тепловых сетей, исчерпавших свой ресурс.</w:t>
      </w:r>
    </w:p>
    <w:p w:rsidR="00BB3580" w:rsidRDefault="00BB3580" w:rsidP="00BB3580">
      <w:pPr>
        <w:pStyle w:val="afffff7"/>
      </w:pPr>
      <w:r>
        <w:t>Мероприятия по реконструкции тепловых сетей представлены в таблице 6.1.</w:t>
      </w:r>
    </w:p>
    <w:p w:rsidR="00BB3580" w:rsidRDefault="00BB3580" w:rsidP="00BB3580">
      <w:pPr>
        <w:spacing w:before="0" w:after="200" w:line="276" w:lineRule="auto"/>
        <w:ind w:firstLine="0"/>
        <w:jc w:val="right"/>
        <w:rPr>
          <w:rFonts w:ascii="Times New Roman" w:hAnsi="Times New Roman" w:cs="Times New Roman"/>
          <w:sz w:val="24"/>
          <w:szCs w:val="24"/>
        </w:rPr>
      </w:pPr>
      <w:r w:rsidRPr="00BB3580">
        <w:rPr>
          <w:rFonts w:ascii="Times New Roman" w:hAnsi="Times New Roman" w:cs="Times New Roman"/>
          <w:sz w:val="24"/>
          <w:szCs w:val="24"/>
        </w:rPr>
        <w:t>Таблица 6.1</w:t>
      </w:r>
    </w:p>
    <w:tbl>
      <w:tblPr>
        <w:tblW w:w="9863" w:type="dxa"/>
        <w:jc w:val="center"/>
        <w:tblLook w:val="04A0"/>
      </w:tblPr>
      <w:tblGrid>
        <w:gridCol w:w="3539"/>
        <w:gridCol w:w="1069"/>
        <w:gridCol w:w="2191"/>
        <w:gridCol w:w="3036"/>
        <w:gridCol w:w="28"/>
      </w:tblGrid>
      <w:tr w:rsidR="00A11B60" w:rsidRPr="00A11B60" w:rsidTr="00D95E04">
        <w:trPr>
          <w:gridAfter w:val="1"/>
          <w:wAfter w:w="28" w:type="dxa"/>
          <w:tblHeader/>
          <w:jc w:val="center"/>
        </w:trPr>
        <w:tc>
          <w:tcPr>
            <w:tcW w:w="3539" w:type="dxa"/>
            <w:vMerge w:val="restart"/>
            <w:tcBorders>
              <w:top w:val="single" w:sz="4" w:space="0" w:color="000000"/>
              <w:left w:val="single" w:sz="4" w:space="0" w:color="000000"/>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r w:rsidRPr="00A11B60">
              <w:rPr>
                <w:rFonts w:ascii="Times New Roman" w:eastAsia="Calibri" w:hAnsi="Times New Roman" w:cs="Times New Roman"/>
                <w:b/>
                <w:sz w:val="18"/>
                <w:szCs w:val="18"/>
              </w:rPr>
              <w:t>Мероприятие</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r w:rsidRPr="00A11B60">
              <w:rPr>
                <w:rFonts w:ascii="Times New Roman" w:eastAsia="Calibri" w:hAnsi="Times New Roman" w:cs="Times New Roman"/>
                <w:b/>
                <w:sz w:val="18"/>
                <w:szCs w:val="18"/>
              </w:rPr>
              <w:t>Технические характеристики участков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r w:rsidRPr="00A11B60">
              <w:rPr>
                <w:rFonts w:ascii="Times New Roman" w:eastAsia="Calibri" w:hAnsi="Times New Roman" w:cs="Times New Roman"/>
                <w:b/>
                <w:sz w:val="18"/>
                <w:szCs w:val="18"/>
              </w:rPr>
              <w:t>Цель мероприятия</w:t>
            </w:r>
          </w:p>
        </w:tc>
      </w:tr>
      <w:tr w:rsidR="00A11B60" w:rsidRPr="00A11B60" w:rsidTr="00D95E04">
        <w:trPr>
          <w:gridAfter w:val="1"/>
          <w:wAfter w:w="28" w:type="dxa"/>
          <w:tblHeader/>
          <w:jc w:val="center"/>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r w:rsidRPr="00A11B60">
              <w:rPr>
                <w:rFonts w:ascii="Times New Roman" w:eastAsia="Calibri" w:hAnsi="Times New Roman" w:cs="Times New Roman"/>
                <w:b/>
                <w:sz w:val="18"/>
                <w:szCs w:val="18"/>
              </w:rPr>
              <w:t xml:space="preserve">Диаметр, </w:t>
            </w:r>
            <w:proofErr w:type="gramStart"/>
            <w:r w:rsidRPr="00A11B60">
              <w:rPr>
                <w:rFonts w:ascii="Times New Roman" w:eastAsia="Calibri" w:hAnsi="Times New Roman" w:cs="Times New Roman"/>
                <w:b/>
                <w:sz w:val="18"/>
                <w:szCs w:val="18"/>
              </w:rPr>
              <w:t>мм</w:t>
            </w:r>
            <w:proofErr w:type="gramEnd"/>
            <w:r w:rsidRPr="00A11B60">
              <w:rPr>
                <w:rFonts w:ascii="Times New Roman" w:eastAsia="Calibri" w:hAnsi="Times New Roman" w:cs="Times New Roman"/>
                <w:b/>
                <w:sz w:val="18"/>
                <w:szCs w:val="18"/>
              </w:rPr>
              <w:t>.</w:t>
            </w:r>
          </w:p>
        </w:tc>
        <w:tc>
          <w:tcPr>
            <w:tcW w:w="2191" w:type="dxa"/>
            <w:tcBorders>
              <w:top w:val="single" w:sz="4" w:space="0" w:color="000000"/>
              <w:left w:val="single" w:sz="4" w:space="0" w:color="auto"/>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r w:rsidRPr="00A11B60">
              <w:rPr>
                <w:rFonts w:ascii="Times New Roman" w:eastAsia="Calibri" w:hAnsi="Times New Roman" w:cs="Times New Roman"/>
                <w:b/>
                <w:sz w:val="18"/>
                <w:szCs w:val="18"/>
              </w:rPr>
              <w:t xml:space="preserve">Протяженность трубопровода в однотрубном исполнении, </w:t>
            </w:r>
            <w:proofErr w:type="gramStart"/>
            <w:r w:rsidRPr="00A11B60">
              <w:rPr>
                <w:rFonts w:ascii="Times New Roman" w:eastAsia="Calibri" w:hAnsi="Times New Roman" w:cs="Times New Roman"/>
                <w:b/>
                <w:sz w:val="18"/>
                <w:szCs w:val="18"/>
              </w:rPr>
              <w:t>км</w:t>
            </w:r>
            <w:proofErr w:type="gramEnd"/>
            <w:r w:rsidRPr="00A11B60">
              <w:rPr>
                <w:rFonts w:ascii="Times New Roman" w:eastAsia="Calibri" w:hAnsi="Times New Roman" w:cs="Times New Roman"/>
                <w:b/>
                <w:sz w:val="18"/>
                <w:szCs w:val="1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b/>
                <w:sz w:val="18"/>
                <w:szCs w:val="18"/>
              </w:rPr>
            </w:pPr>
          </w:p>
        </w:tc>
      </w:tr>
      <w:tr w:rsidR="00A11B60" w:rsidRPr="00A11B60" w:rsidTr="00D95E04">
        <w:trPr>
          <w:jc w:val="center"/>
        </w:trPr>
        <w:tc>
          <w:tcPr>
            <w:tcW w:w="9863" w:type="dxa"/>
            <w:gridSpan w:val="5"/>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68 квартал</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auto"/>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0,5558</w:t>
            </w:r>
          </w:p>
        </w:tc>
        <w:tc>
          <w:tcPr>
            <w:tcW w:w="0" w:type="auto"/>
            <w:vMerge w:val="restart"/>
            <w:tcBorders>
              <w:top w:val="single" w:sz="4" w:space="0" w:color="auto"/>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100</w:t>
            </w:r>
          </w:p>
        </w:tc>
        <w:tc>
          <w:tcPr>
            <w:tcW w:w="2191"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0,318</w:t>
            </w:r>
          </w:p>
        </w:tc>
        <w:tc>
          <w:tcPr>
            <w:tcW w:w="0" w:type="auto"/>
            <w:vMerge/>
            <w:tcBorders>
              <w:left w:val="single" w:sz="4" w:space="0" w:color="000000"/>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150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0,4106</w:t>
            </w:r>
          </w:p>
        </w:tc>
        <w:tc>
          <w:tcPr>
            <w:tcW w:w="0" w:type="auto"/>
            <w:vMerge/>
            <w:tcBorders>
              <w:left w:val="single" w:sz="4" w:space="0" w:color="000000"/>
              <w:bottom w:val="single" w:sz="4" w:space="0" w:color="auto"/>
              <w:right w:val="single" w:sz="4" w:space="0" w:color="000000"/>
            </w:tcBorders>
            <w:vAlign w:val="center"/>
            <w:hideMark/>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lastRenderedPageBreak/>
              <w:t>Котельная 76 квартал</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32</w:t>
            </w:r>
          </w:p>
        </w:tc>
        <w:tc>
          <w:tcPr>
            <w:tcW w:w="2191" w:type="dxa"/>
            <w:tcBorders>
              <w:top w:val="single" w:sz="4" w:space="0" w:color="auto"/>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0,7004</w:t>
            </w:r>
          </w:p>
        </w:tc>
        <w:tc>
          <w:tcPr>
            <w:tcW w:w="0" w:type="auto"/>
            <w:vMerge w:val="restart"/>
            <w:tcBorders>
              <w:top w:val="single" w:sz="4" w:space="0" w:color="auto"/>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40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0,403</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50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1,9966</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65</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0,022</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70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1,13</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1,6654</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100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1,1342</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150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1,8848</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200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0,3766</w:t>
            </w:r>
          </w:p>
        </w:tc>
        <w:tc>
          <w:tcPr>
            <w:tcW w:w="0" w:type="auto"/>
            <w:vMerge/>
            <w:tcBorders>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СОШ №2</w:t>
            </w:r>
          </w:p>
        </w:tc>
      </w:tr>
      <w:tr w:rsidR="00A11B60" w:rsidRPr="00A11B60" w:rsidTr="00D95E04">
        <w:trPr>
          <w:gridAfter w:val="1"/>
          <w:wAfter w:w="28" w:type="dxa"/>
          <w:jc w:val="center"/>
        </w:trPr>
        <w:tc>
          <w:tcPr>
            <w:tcW w:w="3539" w:type="dxa"/>
            <w:tcBorders>
              <w:top w:val="single" w:sz="4" w:space="0" w:color="auto"/>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auto"/>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32</w:t>
            </w:r>
          </w:p>
        </w:tc>
        <w:tc>
          <w:tcPr>
            <w:tcW w:w="2191" w:type="dxa"/>
            <w:tcBorders>
              <w:top w:val="single" w:sz="4" w:space="0" w:color="auto"/>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0,052</w:t>
            </w:r>
          </w:p>
        </w:tc>
        <w:tc>
          <w:tcPr>
            <w:tcW w:w="0" w:type="auto"/>
            <w:vMerge w:val="restart"/>
            <w:tcBorders>
              <w:top w:val="single" w:sz="4" w:space="0" w:color="auto"/>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70</w:t>
            </w:r>
          </w:p>
        </w:tc>
        <w:tc>
          <w:tcPr>
            <w:tcW w:w="2191"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0,03</w:t>
            </w:r>
          </w:p>
        </w:tc>
        <w:tc>
          <w:tcPr>
            <w:tcW w:w="0" w:type="auto"/>
            <w:vMerge/>
            <w:tcBorders>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100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0,162</w:t>
            </w:r>
          </w:p>
        </w:tc>
        <w:tc>
          <w:tcPr>
            <w:tcW w:w="0" w:type="auto"/>
            <w:vMerge/>
            <w:tcBorders>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СОШ №3</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70</w:t>
            </w:r>
          </w:p>
        </w:tc>
        <w:tc>
          <w:tcPr>
            <w:tcW w:w="2191"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0,028</w:t>
            </w:r>
          </w:p>
        </w:tc>
        <w:tc>
          <w:tcPr>
            <w:tcW w:w="0" w:type="auto"/>
            <w:vMerge w:val="restart"/>
            <w:tcBorders>
              <w:top w:val="single" w:sz="4" w:space="0" w:color="auto"/>
              <w:left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100</w:t>
            </w:r>
          </w:p>
        </w:tc>
        <w:tc>
          <w:tcPr>
            <w:tcW w:w="2191" w:type="dxa"/>
            <w:tcBorders>
              <w:top w:val="single" w:sz="4" w:space="0" w:color="000000"/>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0,122</w:t>
            </w:r>
          </w:p>
        </w:tc>
        <w:tc>
          <w:tcPr>
            <w:tcW w:w="0" w:type="auto"/>
            <w:vMerge/>
            <w:tcBorders>
              <w:left w:val="single" w:sz="4" w:space="0" w:color="000000"/>
              <w:bottom w:val="single" w:sz="4" w:space="0" w:color="auto"/>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СОШ №4</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50</w:t>
            </w:r>
          </w:p>
        </w:tc>
        <w:tc>
          <w:tcPr>
            <w:tcW w:w="2191" w:type="dxa"/>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0,064</w:t>
            </w:r>
          </w:p>
        </w:tc>
        <w:tc>
          <w:tcPr>
            <w:tcW w:w="0" w:type="auto"/>
            <w:vMerge w:val="restart"/>
            <w:tcBorders>
              <w:top w:val="single" w:sz="4" w:space="0" w:color="auto"/>
              <w:left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000000"/>
              <w:left w:val="single" w:sz="4" w:space="0" w:color="000000"/>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0,468</w:t>
            </w:r>
          </w:p>
        </w:tc>
        <w:tc>
          <w:tcPr>
            <w:tcW w:w="0" w:type="auto"/>
            <w:vMerge/>
            <w:tcBorders>
              <w:left w:val="single" w:sz="4" w:space="0" w:color="auto"/>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СОШ №5</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000000"/>
              <w:left w:val="single" w:sz="4" w:space="0" w:color="000000"/>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0,522</w:t>
            </w:r>
          </w:p>
        </w:tc>
        <w:tc>
          <w:tcPr>
            <w:tcW w:w="0" w:type="auto"/>
            <w:tcBorders>
              <w:top w:val="single" w:sz="4" w:space="0" w:color="auto"/>
              <w:left w:val="single" w:sz="4" w:space="0" w:color="auto"/>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w:t>
            </w:r>
            <w:proofErr w:type="gramStart"/>
            <w:r w:rsidRPr="00A11B60">
              <w:rPr>
                <w:rFonts w:ascii="Times New Roman" w:eastAsia="Calibri" w:hAnsi="Times New Roman" w:cs="Times New Roman"/>
                <w:sz w:val="18"/>
                <w:szCs w:val="18"/>
              </w:rPr>
              <w:t xml:space="preserve"> Д</w:t>
            </w:r>
            <w:proofErr w:type="gramEnd"/>
            <w:r w:rsidRPr="00A11B60">
              <w:rPr>
                <w:rFonts w:ascii="Times New Roman" w:eastAsia="Calibri" w:hAnsi="Times New Roman" w:cs="Times New Roman"/>
                <w:sz w:val="18"/>
                <w:szCs w:val="18"/>
              </w:rPr>
              <w:t>/С «Солнышко»</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32</w:t>
            </w:r>
          </w:p>
        </w:tc>
        <w:tc>
          <w:tcPr>
            <w:tcW w:w="2191" w:type="dxa"/>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0,094</w:t>
            </w:r>
          </w:p>
        </w:tc>
        <w:tc>
          <w:tcPr>
            <w:tcW w:w="0" w:type="auto"/>
            <w:vMerge w:val="restart"/>
            <w:tcBorders>
              <w:top w:val="single" w:sz="4" w:space="0" w:color="auto"/>
              <w:left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000000"/>
              <w:left w:val="single" w:sz="4" w:space="0" w:color="000000"/>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0,094</w:t>
            </w:r>
          </w:p>
        </w:tc>
        <w:tc>
          <w:tcPr>
            <w:tcW w:w="0" w:type="auto"/>
            <w:vMerge/>
            <w:tcBorders>
              <w:left w:val="single" w:sz="4" w:space="0" w:color="auto"/>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9835" w:type="dxa"/>
            <w:gridSpan w:val="4"/>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Котельная ПУ-50</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50</w:t>
            </w:r>
          </w:p>
        </w:tc>
        <w:tc>
          <w:tcPr>
            <w:tcW w:w="2191" w:type="dxa"/>
            <w:tcBorders>
              <w:top w:val="single" w:sz="4" w:space="0" w:color="auto"/>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0,096</w:t>
            </w:r>
          </w:p>
        </w:tc>
        <w:tc>
          <w:tcPr>
            <w:tcW w:w="0" w:type="auto"/>
            <w:vMerge w:val="restart"/>
            <w:tcBorders>
              <w:top w:val="single" w:sz="4" w:space="0" w:color="auto"/>
              <w:left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Снижение тепловых и гидравлических потерь при транспортировке теплоносителя.</w:t>
            </w:r>
          </w:p>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Повышение надежности тепловых сетей.</w:t>
            </w: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80</w:t>
            </w:r>
          </w:p>
        </w:tc>
        <w:tc>
          <w:tcPr>
            <w:tcW w:w="2191" w:type="dxa"/>
            <w:tcBorders>
              <w:top w:val="single" w:sz="4" w:space="0" w:color="000000"/>
              <w:left w:val="single" w:sz="4" w:space="0" w:color="000000"/>
              <w:bottom w:val="single" w:sz="4" w:space="0" w:color="000000"/>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0,386</w:t>
            </w:r>
          </w:p>
        </w:tc>
        <w:tc>
          <w:tcPr>
            <w:tcW w:w="0" w:type="auto"/>
            <w:vMerge/>
            <w:tcBorders>
              <w:left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r w:rsidR="00A11B60" w:rsidRPr="00A11B60" w:rsidTr="00D95E04">
        <w:trPr>
          <w:gridAfter w:val="1"/>
          <w:wAfter w:w="28" w:type="dxa"/>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Реконструкция тепловой сети с заменой участка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1B60" w:rsidRPr="00A11B60" w:rsidRDefault="00A11B60" w:rsidP="00A11B60">
            <w:pPr>
              <w:spacing w:before="0" w:after="0"/>
              <w:ind w:firstLine="0"/>
              <w:jc w:val="center"/>
              <w:rPr>
                <w:rFonts w:ascii="Times New Roman" w:eastAsia="Calibri" w:hAnsi="Times New Roman" w:cs="Times New Roman"/>
                <w:color w:val="0D0D0D"/>
                <w:sz w:val="18"/>
                <w:szCs w:val="18"/>
              </w:rPr>
            </w:pPr>
            <w:r w:rsidRPr="00A11B60">
              <w:rPr>
                <w:rFonts w:ascii="Times New Roman" w:eastAsia="Calibri" w:hAnsi="Times New Roman" w:cs="Times New Roman"/>
                <w:color w:val="0D0D0D"/>
                <w:sz w:val="18"/>
                <w:szCs w:val="18"/>
              </w:rPr>
              <w:t>100</w:t>
            </w:r>
          </w:p>
        </w:tc>
        <w:tc>
          <w:tcPr>
            <w:tcW w:w="2191" w:type="dxa"/>
            <w:tcBorders>
              <w:top w:val="single" w:sz="4" w:space="0" w:color="000000"/>
              <w:left w:val="single" w:sz="4" w:space="0" w:color="000000"/>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r w:rsidRPr="00A11B60">
              <w:rPr>
                <w:rFonts w:ascii="Times New Roman" w:eastAsia="Calibri" w:hAnsi="Times New Roman" w:cs="Times New Roman"/>
                <w:sz w:val="18"/>
                <w:szCs w:val="18"/>
              </w:rPr>
              <w:t>1,406</w:t>
            </w:r>
          </w:p>
        </w:tc>
        <w:tc>
          <w:tcPr>
            <w:tcW w:w="0" w:type="auto"/>
            <w:vMerge/>
            <w:tcBorders>
              <w:left w:val="single" w:sz="4" w:space="0" w:color="auto"/>
              <w:bottom w:val="single" w:sz="4" w:space="0" w:color="auto"/>
              <w:right w:val="single" w:sz="4" w:space="0" w:color="auto"/>
            </w:tcBorders>
            <w:vAlign w:val="center"/>
          </w:tcPr>
          <w:p w:rsidR="00A11B60" w:rsidRPr="00A11B60" w:rsidRDefault="00A11B60" w:rsidP="00A11B60">
            <w:pPr>
              <w:spacing w:before="0" w:after="0"/>
              <w:ind w:firstLine="0"/>
              <w:jc w:val="center"/>
              <w:rPr>
                <w:rFonts w:ascii="Times New Roman" w:eastAsia="Calibri" w:hAnsi="Times New Roman" w:cs="Times New Roman"/>
                <w:sz w:val="18"/>
                <w:szCs w:val="18"/>
              </w:rPr>
            </w:pPr>
          </w:p>
        </w:tc>
      </w:tr>
    </w:tbl>
    <w:p w:rsidR="00776AAA" w:rsidRDefault="00776AAA" w:rsidP="009765D6">
      <w:pPr>
        <w:pStyle w:val="afffff7"/>
        <w:rPr>
          <w:b/>
        </w:rPr>
      </w:pPr>
    </w:p>
    <w:p w:rsidR="00687723" w:rsidRPr="009765D6" w:rsidRDefault="00687723" w:rsidP="00475174">
      <w:pPr>
        <w:pStyle w:val="afffff7"/>
        <w:outlineLvl w:val="0"/>
        <w:rPr>
          <w:b/>
        </w:rPr>
      </w:pPr>
      <w:bookmarkStart w:id="145" w:name="_Toc20468021"/>
      <w:proofErr w:type="gramStart"/>
      <w:r w:rsidRPr="009765D6">
        <w:rPr>
          <w:b/>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45"/>
      <w:proofErr w:type="gramEnd"/>
    </w:p>
    <w:p w:rsidR="00A11B60" w:rsidRDefault="00A11B60" w:rsidP="00A11B60">
      <w:pPr>
        <w:pStyle w:val="a8"/>
      </w:pPr>
      <w:r>
        <w:t xml:space="preserve">Система теплоснабжение котельных в границах МО </w:t>
      </w:r>
      <w:proofErr w:type="spellStart"/>
      <w:r>
        <w:t>Курган</w:t>
      </w:r>
      <w:r w:rsidR="00D95E04">
        <w:t>и</w:t>
      </w:r>
      <w:r>
        <w:t>нское</w:t>
      </w:r>
      <w:proofErr w:type="spellEnd"/>
      <w:r>
        <w:t xml:space="preserve"> городское поселение закрытая. </w:t>
      </w:r>
      <w:r w:rsidRPr="0088014E">
        <w:t>Статьей 29 закона «О теплоснабжении» с 1 января 2022 года вводится прямой запрет на использование централизованных открытых систем теплоснабжения. Такое решение было вызвано исключительно необходимостью соблюдения санитарно-эпидемиологических требований к горячей воде.</w:t>
      </w:r>
    </w:p>
    <w:p w:rsidR="00BB3580" w:rsidRDefault="00BB3580" w:rsidP="00327CB8">
      <w:pPr>
        <w:pStyle w:val="a8"/>
        <w:rPr>
          <w:b/>
        </w:rPr>
      </w:pPr>
    </w:p>
    <w:p w:rsidR="000F7A57" w:rsidRPr="00B14746" w:rsidRDefault="00687723" w:rsidP="00BF5318">
      <w:pPr>
        <w:pStyle w:val="13"/>
        <w:outlineLvl w:val="0"/>
      </w:pPr>
      <w:bookmarkStart w:id="146" w:name="_Toc20468022"/>
      <w:r>
        <w:t>РАЗДЕЛ 8</w:t>
      </w:r>
      <w:r w:rsidR="005A441B" w:rsidRPr="00B14746">
        <w:t xml:space="preserve"> ПЕРСПЕКТИВНЫЕ ТОПЛИВНЫЕ БАЛАНСЫ</w:t>
      </w:r>
      <w:bookmarkEnd w:id="146"/>
    </w:p>
    <w:bookmarkEnd w:id="141"/>
    <w:p w:rsidR="00D95E04" w:rsidRPr="00F336DE" w:rsidRDefault="00D95E04" w:rsidP="00D95E04">
      <w:pPr>
        <w:pStyle w:val="13"/>
        <w:rPr>
          <w:b w:val="0"/>
        </w:rPr>
      </w:pPr>
      <w:r w:rsidRPr="00F336DE">
        <w:rPr>
          <w:b w:val="0"/>
        </w:rPr>
        <w:t>Перспективные топливные балансы по источнику тепловой энергии, необходимы для обеспечения нормального функционирования источник</w:t>
      </w:r>
      <w:r>
        <w:rPr>
          <w:b w:val="0"/>
        </w:rPr>
        <w:t xml:space="preserve">а </w:t>
      </w:r>
      <w:r w:rsidRPr="00F336DE">
        <w:rPr>
          <w:b w:val="0"/>
        </w:rPr>
        <w:t xml:space="preserve">тепловой энергии на территории </w:t>
      </w:r>
      <w:r>
        <w:rPr>
          <w:b w:val="0"/>
        </w:rPr>
        <w:t xml:space="preserve">МО </w:t>
      </w:r>
      <w:proofErr w:type="spellStart"/>
      <w:r>
        <w:rPr>
          <w:b w:val="0"/>
        </w:rPr>
        <w:t>Курганинское</w:t>
      </w:r>
      <w:proofErr w:type="spellEnd"/>
      <w:r>
        <w:rPr>
          <w:b w:val="0"/>
        </w:rPr>
        <w:t xml:space="preserve"> городское поселение</w:t>
      </w:r>
      <w:r w:rsidRPr="00F336DE">
        <w:rPr>
          <w:b w:val="0"/>
        </w:rPr>
        <w:t>.</w:t>
      </w:r>
    </w:p>
    <w:p w:rsidR="00D95E04" w:rsidRPr="00F336DE" w:rsidRDefault="00D95E04" w:rsidP="00D95E04">
      <w:pPr>
        <w:pStyle w:val="13"/>
        <w:rPr>
          <w:b w:val="0"/>
        </w:rPr>
      </w:pPr>
      <w:r w:rsidRPr="00F336DE">
        <w:rPr>
          <w:b w:val="0"/>
        </w:rPr>
        <w:t>Расчет перспективного топливного баланса произведен на основании сводного баланса перспективных присоединенных тепловых нагрузок источник</w:t>
      </w:r>
      <w:r>
        <w:rPr>
          <w:b w:val="0"/>
        </w:rPr>
        <w:t>а</w:t>
      </w:r>
      <w:r w:rsidRPr="00F336DE">
        <w:rPr>
          <w:b w:val="0"/>
        </w:rPr>
        <w:t xml:space="preserve"> тепловой энергии.</w:t>
      </w:r>
    </w:p>
    <w:p w:rsidR="00D95E04" w:rsidRPr="00F336DE" w:rsidRDefault="00D95E04" w:rsidP="00D95E04">
      <w:pPr>
        <w:pStyle w:val="13"/>
        <w:rPr>
          <w:b w:val="0"/>
        </w:rPr>
      </w:pPr>
      <w:proofErr w:type="gramStart"/>
      <w:r w:rsidRPr="00F336DE">
        <w:rPr>
          <w:b w:val="0"/>
        </w:rPr>
        <w:t>Исходный</w:t>
      </w:r>
      <w:proofErr w:type="gramEnd"/>
      <w:r w:rsidRPr="00F336DE">
        <w:rPr>
          <w:b w:val="0"/>
        </w:rPr>
        <w:t xml:space="preserve"> данные для расчета:</w:t>
      </w:r>
    </w:p>
    <w:p w:rsidR="00D95E04" w:rsidRPr="00F336DE" w:rsidRDefault="00D95E04" w:rsidP="00D95E04">
      <w:pPr>
        <w:pStyle w:val="afffffff4"/>
      </w:pPr>
      <w:r>
        <w:t xml:space="preserve">- </w:t>
      </w:r>
      <w:r>
        <w:tab/>
        <w:t xml:space="preserve">Отопительный период: 156 </w:t>
      </w:r>
      <w:r w:rsidRPr="00F336DE">
        <w:t>сут</w:t>
      </w:r>
      <w:r>
        <w:t>ок</w:t>
      </w:r>
      <w:r w:rsidRPr="00F336DE">
        <w:t xml:space="preserve"> –</w:t>
      </w:r>
      <w:r>
        <w:t>3744 часов</w:t>
      </w:r>
      <w:r w:rsidRPr="00F336DE">
        <w:t>;</w:t>
      </w:r>
    </w:p>
    <w:p w:rsidR="00D95E04" w:rsidRPr="00F336DE" w:rsidRDefault="00D95E04" w:rsidP="00D95E04">
      <w:pPr>
        <w:pStyle w:val="afffffff4"/>
      </w:pPr>
      <w:r>
        <w:t xml:space="preserve">- </w:t>
      </w:r>
      <w:r>
        <w:tab/>
      </w:r>
      <w:r w:rsidRPr="00F336DE">
        <w:t>Расчетная внутренняя температура воздуха - 18</w:t>
      </w:r>
      <w:proofErr w:type="gramStart"/>
      <w:r w:rsidRPr="00F336DE">
        <w:t>°С</w:t>
      </w:r>
      <w:proofErr w:type="gramEnd"/>
      <w:r w:rsidRPr="00F336DE">
        <w:t>;</w:t>
      </w:r>
    </w:p>
    <w:p w:rsidR="00D95E04" w:rsidRDefault="00D95E04" w:rsidP="00D95E04">
      <w:pPr>
        <w:pStyle w:val="afffffff4"/>
      </w:pPr>
      <w:r>
        <w:t xml:space="preserve">- </w:t>
      </w:r>
      <w:r>
        <w:tab/>
        <w:t>Температура воздуха наиболее холодной пятидневки, обеспеченностью 0,92</w:t>
      </w:r>
      <w:r w:rsidRPr="00F336DE">
        <w:t xml:space="preserve"> – минус </w:t>
      </w:r>
      <w:r>
        <w:t>19</w:t>
      </w:r>
      <w:proofErr w:type="gramStart"/>
      <w:r w:rsidRPr="00F336DE">
        <w:t>°С</w:t>
      </w:r>
      <w:proofErr w:type="gramEnd"/>
      <w:r w:rsidRPr="00F336DE">
        <w:t>;</w:t>
      </w:r>
    </w:p>
    <w:p w:rsidR="00D95E04" w:rsidRDefault="00D95E04" w:rsidP="00D95E04">
      <w:pPr>
        <w:pStyle w:val="afffffff4"/>
      </w:pPr>
      <w:r>
        <w:t>-</w:t>
      </w:r>
      <w:r>
        <w:tab/>
        <w:t>Температура воздуха обеспеченностью 0,94 – минус 6</w:t>
      </w:r>
      <w:proofErr w:type="gramStart"/>
      <w:r w:rsidRPr="00F336DE">
        <w:t>°С</w:t>
      </w:r>
      <w:proofErr w:type="gramEnd"/>
      <w:r>
        <w:t>;</w:t>
      </w:r>
    </w:p>
    <w:p w:rsidR="00D95E04" w:rsidRDefault="00D95E04" w:rsidP="00D95E04">
      <w:pPr>
        <w:pStyle w:val="afffffff4"/>
      </w:pPr>
      <w:r>
        <w:t>-</w:t>
      </w:r>
      <w:r>
        <w:tab/>
        <w:t>Средняя температура воздуха ≤8</w:t>
      </w:r>
      <w:proofErr w:type="gramStart"/>
      <w:r>
        <w:t>°С</w:t>
      </w:r>
      <w:proofErr w:type="gramEnd"/>
      <w:r>
        <w:t xml:space="preserve"> – 1,30;</w:t>
      </w:r>
    </w:p>
    <w:p w:rsidR="00D95E04" w:rsidRPr="00F336DE" w:rsidRDefault="00D95E04" w:rsidP="00D95E04">
      <w:pPr>
        <w:pStyle w:val="afffffff4"/>
      </w:pPr>
      <w:proofErr w:type="gramStart"/>
      <w:r>
        <w:t>-</w:t>
      </w:r>
      <w:r>
        <w:tab/>
      </w:r>
      <w:r w:rsidRPr="00F336DE">
        <w:t>Низшая теплота сгорания основного топлива (природный газ) – 8910 ккал/м3);</w:t>
      </w:r>
      <w:proofErr w:type="gramEnd"/>
    </w:p>
    <w:p w:rsidR="00D95E04" w:rsidRPr="00F336DE" w:rsidRDefault="00D95E04" w:rsidP="00D95E04">
      <w:pPr>
        <w:pStyle w:val="afffffff4"/>
      </w:pPr>
      <w:r>
        <w:t xml:space="preserve">- </w:t>
      </w:r>
      <w:r>
        <w:tab/>
      </w:r>
      <w:r w:rsidRPr="00F336DE">
        <w:t xml:space="preserve">Теплотворная способность условного топлива – </w:t>
      </w:r>
      <w:r>
        <w:t>7000</w:t>
      </w:r>
      <w:r w:rsidRPr="00F336DE">
        <w:t xml:space="preserve"> ккал/м3</w:t>
      </w:r>
    </w:p>
    <w:p w:rsidR="00D95E04" w:rsidRPr="00F336DE" w:rsidRDefault="00D95E04" w:rsidP="00D95E04">
      <w:pPr>
        <w:pStyle w:val="afffffff4"/>
      </w:pPr>
      <w:r>
        <w:t xml:space="preserve">- </w:t>
      </w:r>
      <w:r>
        <w:tab/>
      </w:r>
      <w:r w:rsidRPr="00F336DE">
        <w:t xml:space="preserve">Калорийный эквивалент для перевода условного топлива в </w:t>
      </w:r>
      <w:proofErr w:type="gramStart"/>
      <w:r w:rsidRPr="00F336DE">
        <w:t>натуральное</w:t>
      </w:r>
      <w:proofErr w:type="gramEnd"/>
      <w:r w:rsidRPr="00F336DE">
        <w:t xml:space="preserve"> – 1,</w:t>
      </w:r>
      <w:r>
        <w:t>27</w:t>
      </w:r>
      <w:r>
        <w:rPr>
          <w:b/>
        </w:rPr>
        <w:t>.</w:t>
      </w:r>
    </w:p>
    <w:p w:rsidR="00D95E04" w:rsidRPr="00F336DE" w:rsidRDefault="00D95E04" w:rsidP="00D95E04">
      <w:pPr>
        <w:pStyle w:val="afffffff4"/>
      </w:pPr>
      <w:r>
        <w:lastRenderedPageBreak/>
        <w:t xml:space="preserve">- </w:t>
      </w:r>
      <w:r>
        <w:tab/>
      </w:r>
      <w:r w:rsidRPr="00F336DE">
        <w:t>Средняя температура холодной (водопроводной) воды в летней период – 15</w:t>
      </w:r>
      <w:proofErr w:type="gramStart"/>
      <w:r w:rsidRPr="00F336DE">
        <w:t xml:space="preserve"> °С</w:t>
      </w:r>
      <w:proofErr w:type="gramEnd"/>
      <w:r w:rsidRPr="00F336DE">
        <w:t>;</w:t>
      </w:r>
    </w:p>
    <w:p w:rsidR="00D95E04" w:rsidRPr="00F336DE" w:rsidRDefault="00D95E04" w:rsidP="00D95E04">
      <w:pPr>
        <w:pStyle w:val="afffffff4"/>
      </w:pPr>
      <w:r>
        <w:t xml:space="preserve">- </w:t>
      </w:r>
      <w:r>
        <w:tab/>
      </w:r>
      <w:r w:rsidRPr="00F336DE">
        <w:t>Средняя температура холодной (водопроводной) воды в зимний период – 5 °С.</w:t>
      </w:r>
    </w:p>
    <w:p w:rsidR="00D95E04" w:rsidRDefault="00D95E04" w:rsidP="00D95E04">
      <w:pPr>
        <w:pStyle w:val="13"/>
      </w:pPr>
      <w:r w:rsidRPr="00F336DE">
        <w:rPr>
          <w:b w:val="0"/>
        </w:rPr>
        <w:t>Расчет произведен по МДК 4-05-2004 «Методика определения потребности в топливе, электрической энергии и воде при производстве и передаче тепловой эн</w:t>
      </w:r>
      <w:r>
        <w:rPr>
          <w:b w:val="0"/>
        </w:rPr>
        <w:t>ер</w:t>
      </w:r>
      <w:r w:rsidRPr="00F336DE">
        <w:rPr>
          <w:b w:val="0"/>
        </w:rPr>
        <w:t>гии и теплоносителей в системах коммунального теплоснабжения»</w:t>
      </w:r>
    </w:p>
    <w:p w:rsidR="00047640" w:rsidRDefault="00047640" w:rsidP="00047640">
      <w:pPr>
        <w:pStyle w:val="a8"/>
      </w:pPr>
      <w:r w:rsidRPr="00047640">
        <w:t>Перс</w:t>
      </w:r>
      <w:r w:rsidR="0037008D">
        <w:t xml:space="preserve">пективные максимальные часовые </w:t>
      </w:r>
      <w:r w:rsidR="00BB3580">
        <w:t>расходы основного вида топлива</w:t>
      </w:r>
      <w:r w:rsidR="00A92D0E">
        <w:t xml:space="preserve">, </w:t>
      </w:r>
      <w:r w:rsidR="00A92D0E" w:rsidRPr="00047640">
        <w:t>годовые расходы</w:t>
      </w:r>
      <w:r w:rsidR="00A92D0E" w:rsidRPr="00A92D0E">
        <w:t xml:space="preserve"> </w:t>
      </w:r>
      <w:r w:rsidR="00A92D0E">
        <w:t>основного вида топлива</w:t>
      </w:r>
      <w:r w:rsidR="00BB3580">
        <w:t xml:space="preserve"> </w:t>
      </w:r>
      <w:r w:rsidRPr="00047640">
        <w:t>для зимнего и летнего периода, необходимого для обеспечения нормативного функционирования источник</w:t>
      </w:r>
      <w:r w:rsidR="00BB3580">
        <w:t>ов</w:t>
      </w:r>
      <w:r w:rsidRPr="00047640">
        <w:t xml:space="preserve"> тепловой энергии на территории МО </w:t>
      </w:r>
      <w:proofErr w:type="spellStart"/>
      <w:r w:rsidR="00D95E04">
        <w:t>Курганинское</w:t>
      </w:r>
      <w:proofErr w:type="spellEnd"/>
      <w:r w:rsidR="00725CE8">
        <w:t xml:space="preserve"> городское</w:t>
      </w:r>
      <w:r w:rsidR="00A92D0E">
        <w:t xml:space="preserve"> поселение </w:t>
      </w:r>
      <w:r>
        <w:t>приведены в таблице 8</w:t>
      </w:r>
      <w:r w:rsidRPr="00047640">
        <w:t>.1.</w:t>
      </w:r>
    </w:p>
    <w:p w:rsidR="00837CC7" w:rsidRPr="00837CC7" w:rsidRDefault="00837CC7" w:rsidP="00837CC7">
      <w:pPr>
        <w:pStyle w:val="a8"/>
      </w:pPr>
    </w:p>
    <w:p w:rsidR="008E47DE" w:rsidRDefault="008E47DE" w:rsidP="005A441B">
      <w:pPr>
        <w:pStyle w:val="a8"/>
        <w:sectPr w:rsidR="008E47DE" w:rsidSect="00327CB8">
          <w:pgSz w:w="11906" w:h="16838"/>
          <w:pgMar w:top="1134" w:right="850" w:bottom="993" w:left="1701" w:header="708" w:footer="708" w:gutter="0"/>
          <w:cols w:space="708"/>
          <w:docGrid w:linePitch="360"/>
        </w:sectPr>
      </w:pPr>
    </w:p>
    <w:p w:rsidR="000F7A57" w:rsidRPr="008E47DE" w:rsidRDefault="008E47DE" w:rsidP="008E47DE">
      <w:pPr>
        <w:pStyle w:val="a8"/>
        <w:spacing w:line="240" w:lineRule="auto"/>
        <w:jc w:val="right"/>
        <w:rPr>
          <w:sz w:val="24"/>
        </w:rPr>
      </w:pPr>
      <w:r w:rsidRPr="008E47DE">
        <w:rPr>
          <w:sz w:val="24"/>
        </w:rPr>
        <w:lastRenderedPageBreak/>
        <w:t>Таблица 8.1</w:t>
      </w:r>
    </w:p>
    <w:tbl>
      <w:tblPr>
        <w:tblStyle w:val="66"/>
        <w:tblW w:w="5000" w:type="pct"/>
        <w:jc w:val="center"/>
        <w:tblLook w:val="04A0"/>
      </w:tblPr>
      <w:tblGrid>
        <w:gridCol w:w="1463"/>
        <w:gridCol w:w="768"/>
        <w:gridCol w:w="718"/>
        <w:gridCol w:w="718"/>
        <w:gridCol w:w="877"/>
        <w:gridCol w:w="901"/>
        <w:gridCol w:w="719"/>
        <w:gridCol w:w="719"/>
        <w:gridCol w:w="719"/>
        <w:gridCol w:w="719"/>
        <w:gridCol w:w="719"/>
        <w:gridCol w:w="719"/>
        <w:gridCol w:w="719"/>
        <w:gridCol w:w="719"/>
        <w:gridCol w:w="719"/>
        <w:gridCol w:w="719"/>
        <w:gridCol w:w="719"/>
        <w:gridCol w:w="719"/>
        <w:gridCol w:w="713"/>
      </w:tblGrid>
      <w:tr w:rsidR="00D95E04" w:rsidRPr="00D95E04" w:rsidTr="00D95E04">
        <w:trPr>
          <w:jc w:val="center"/>
        </w:trPr>
        <w:tc>
          <w:tcPr>
            <w:tcW w:w="495" w:type="pct"/>
            <w:vMerge w:val="restar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Наименование показателя</w:t>
            </w:r>
          </w:p>
        </w:tc>
        <w:tc>
          <w:tcPr>
            <w:tcW w:w="260" w:type="pct"/>
            <w:vMerge w:val="restar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b/>
                <w:color w:val="000000"/>
                <w:sz w:val="16"/>
                <w:szCs w:val="16"/>
              </w:rPr>
              <w:t xml:space="preserve">Ед. </w:t>
            </w:r>
            <w:proofErr w:type="spellStart"/>
            <w:r w:rsidRPr="00D95E04">
              <w:rPr>
                <w:rFonts w:ascii="Times New Roman" w:eastAsia="Calibri" w:hAnsi="Times New Roman" w:cs="Times New Roman"/>
                <w:b/>
                <w:color w:val="000000"/>
                <w:sz w:val="16"/>
                <w:szCs w:val="16"/>
              </w:rPr>
              <w:t>изм</w:t>
            </w:r>
            <w:proofErr w:type="spellEnd"/>
            <w:r w:rsidRPr="00D95E04">
              <w:rPr>
                <w:rFonts w:ascii="Times New Roman" w:eastAsia="Calibri" w:hAnsi="Times New Roman" w:cs="Times New Roman"/>
                <w:b/>
                <w:color w:val="000000"/>
                <w:sz w:val="16"/>
                <w:szCs w:val="16"/>
              </w:rPr>
              <w:t>.</w:t>
            </w:r>
          </w:p>
        </w:tc>
        <w:tc>
          <w:tcPr>
            <w:tcW w:w="4246" w:type="pct"/>
            <w:gridSpan w:val="17"/>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Период действия Схемы теплоснабжения по годам</w:t>
            </w:r>
          </w:p>
        </w:tc>
      </w:tr>
      <w:tr w:rsidR="00D95E04" w:rsidRPr="00D95E04" w:rsidTr="00D95E04">
        <w:trPr>
          <w:jc w:val="center"/>
        </w:trPr>
        <w:tc>
          <w:tcPr>
            <w:tcW w:w="495" w:type="pct"/>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c>
          <w:tcPr>
            <w:tcW w:w="260" w:type="pct"/>
            <w:vMerge/>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2018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2019 г.</w:t>
            </w:r>
          </w:p>
        </w:tc>
        <w:tc>
          <w:tcPr>
            <w:tcW w:w="297"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2020 г.</w:t>
            </w:r>
          </w:p>
        </w:tc>
        <w:tc>
          <w:tcPr>
            <w:tcW w:w="30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2021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2022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2023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2024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2025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2026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2027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2028 г.</w:t>
            </w:r>
          </w:p>
        </w:tc>
        <w:tc>
          <w:tcPr>
            <w:tcW w:w="243"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2029 г.</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2030 г.</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2031 г.</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2032 г.</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2033 г.</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2034 г.</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ЦРБ</w:t>
            </w: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1 373,11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461,13</w:t>
            </w:r>
          </w:p>
        </w:tc>
        <w:tc>
          <w:tcPr>
            <w:tcW w:w="3760" w:type="pct"/>
            <w:gridSpan w:val="15"/>
            <w:vMerge w:val="restart"/>
            <w:vAlign w:val="center"/>
          </w:tcPr>
          <w:p w:rsidR="00D95E04" w:rsidRPr="00D95E04" w:rsidRDefault="00F31619" w:rsidP="00D95E04">
            <w:pPr>
              <w:spacing w:before="0" w:after="0"/>
              <w:ind w:firstLine="0"/>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Прекращение</w:t>
            </w:r>
            <w:r w:rsidR="008A5696">
              <w:rPr>
                <w:rFonts w:ascii="Times New Roman" w:eastAsia="Calibri" w:hAnsi="Times New Roman" w:cs="Times New Roman"/>
                <w:color w:val="000000"/>
                <w:sz w:val="16"/>
                <w:szCs w:val="16"/>
              </w:rPr>
              <w:t xml:space="preserve"> права</w:t>
            </w:r>
            <w:r>
              <w:rPr>
                <w:rFonts w:ascii="Times New Roman" w:eastAsia="Calibri" w:hAnsi="Times New Roman" w:cs="Times New Roman"/>
                <w:color w:val="000000"/>
                <w:sz w:val="16"/>
                <w:szCs w:val="16"/>
              </w:rPr>
              <w:t xml:space="preserve"> хозяйственного ведения</w:t>
            </w:r>
          </w:p>
        </w:tc>
      </w:tr>
      <w:tr w:rsidR="00D95E04" w:rsidRPr="00D95E04" w:rsidTr="00D95E04">
        <w:trPr>
          <w:trHeight w:val="70"/>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911,97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911,97</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249,60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249,60</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61,90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61,90</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48,63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48,63</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144,82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144,82</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253,11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85,00</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shd w:val="clear" w:color="auto" w:fill="auto"/>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198,85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66,78</w:t>
            </w:r>
          </w:p>
        </w:tc>
        <w:tc>
          <w:tcPr>
            <w:tcW w:w="3760" w:type="pct"/>
            <w:gridSpan w:val="15"/>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Котельная 68 квартал</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3 187,52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2 585,07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394,30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228,33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179,38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124,24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Расход условного </w:t>
            </w:r>
            <w:r w:rsidRPr="00D95E04">
              <w:rPr>
                <w:rFonts w:ascii="Times New Roman" w:eastAsia="Calibri" w:hAnsi="Times New Roman" w:cs="Times New Roman"/>
                <w:sz w:val="16"/>
                <w:szCs w:val="16"/>
              </w:rPr>
              <w:lastRenderedPageBreak/>
              <w:t>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lastRenderedPageBreak/>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504,09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lastRenderedPageBreak/>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396,03</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76 квартал</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7 292,75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2 744,76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3 864,31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219,22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172,22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128,71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1 194,75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938,64</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ДК «Кавказ»</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1 451,34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899,94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445,54</w:t>
            </w:r>
          </w:p>
        </w:tc>
        <w:tc>
          <w:tcPr>
            <w:tcW w:w="3463" w:type="pct"/>
            <w:gridSpan w:val="14"/>
            <w:vMerge w:val="restar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Вывод из эксплуатации</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1 005,80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454,40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454,4</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128,23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128,23</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98,87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44,67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44,67</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35,09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35,09</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130,50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130,50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130,50</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Калорийный </w:t>
            </w:r>
            <w:r w:rsidRPr="00D95E04">
              <w:rPr>
                <w:rFonts w:ascii="Times New Roman" w:eastAsia="Calibri" w:hAnsi="Times New Roman" w:cs="Times New Roman"/>
                <w:sz w:val="16"/>
                <w:szCs w:val="16"/>
              </w:rPr>
              <w:lastRenderedPageBreak/>
              <w:t>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lastRenderedPageBreak/>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241,09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149,49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149,49</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189,41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117,45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117,45</w:t>
            </w:r>
          </w:p>
        </w:tc>
        <w:tc>
          <w:tcPr>
            <w:tcW w:w="3463" w:type="pct"/>
            <w:gridSpan w:val="14"/>
            <w:vMerge/>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СОШ №2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651,98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578,76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40,63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101,24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79,54</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СОШ №3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299,68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255,74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27,02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53,18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18,46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46,53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lastRenderedPageBreak/>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36,56</w:t>
            </w:r>
          </w:p>
        </w:tc>
      </w:tr>
      <w:tr w:rsidR="00D95E04" w:rsidRPr="00D95E04" w:rsidTr="00D95E04">
        <w:trPr>
          <w:trHeight w:val="187"/>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СОШ №4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478,04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305,10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152,63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28,03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22,03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74,23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58,32</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СОШ №5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778,05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612,91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126,04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56,32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44,25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120,81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94,92</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lastRenderedPageBreak/>
              <w:t>Котельная</w:t>
            </w:r>
            <w:proofErr w:type="gramStart"/>
            <w:r w:rsidRPr="00D95E04">
              <w:rPr>
                <w:rFonts w:ascii="Times New Roman" w:eastAsia="Calibri" w:hAnsi="Times New Roman" w:cs="Times New Roman"/>
                <w:color w:val="000000"/>
                <w:sz w:val="16"/>
                <w:szCs w:val="16"/>
              </w:rPr>
              <w:t xml:space="preserve"> Д</w:t>
            </w:r>
            <w:proofErr w:type="gramEnd"/>
            <w:r w:rsidRPr="00D95E04">
              <w:rPr>
                <w:rFonts w:ascii="Times New Roman" w:eastAsia="Calibri" w:hAnsi="Times New Roman" w:cs="Times New Roman"/>
                <w:color w:val="000000"/>
                <w:sz w:val="16"/>
                <w:szCs w:val="16"/>
              </w:rPr>
              <w:t>/С «Солнышко»</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347,76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291,73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43,01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16,44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12,92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121,99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54,00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42,42</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УСК «Старт»</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623,55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555,75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21,86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50,20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39,44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123,33</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97,89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76,91</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 ПУ-50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2 162,86</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lastRenderedPageBreak/>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1 407,74</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536,81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121,41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95,39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126,10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347,17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272,75</w:t>
            </w:r>
          </w:p>
        </w:tc>
      </w:tr>
      <w:tr w:rsidR="00D95E04" w:rsidRPr="00D95E04" w:rsidTr="00D95E04">
        <w:trPr>
          <w:jc w:val="center"/>
        </w:trPr>
        <w:tc>
          <w:tcPr>
            <w:tcW w:w="5000" w:type="pct"/>
            <w:gridSpan w:val="19"/>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Котельная</w:t>
            </w:r>
            <w:proofErr w:type="gramStart"/>
            <w:r w:rsidRPr="00D95E04">
              <w:rPr>
                <w:rFonts w:ascii="Times New Roman" w:eastAsia="Calibri" w:hAnsi="Times New Roman" w:cs="Times New Roman"/>
                <w:color w:val="000000"/>
                <w:sz w:val="16"/>
                <w:szCs w:val="16"/>
              </w:rPr>
              <w:t xml:space="preserve"> Д</w:t>
            </w:r>
            <w:proofErr w:type="gramEnd"/>
            <w:r w:rsidRPr="00D95E04">
              <w:rPr>
                <w:rFonts w:ascii="Times New Roman" w:eastAsia="Calibri" w:hAnsi="Times New Roman" w:cs="Times New Roman"/>
                <w:color w:val="000000"/>
                <w:sz w:val="16"/>
                <w:szCs w:val="16"/>
              </w:rPr>
              <w:t>/С №19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Выработка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901,78</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Полезный отпуск</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848,72</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Потери ТС</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23,95</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к </w:t>
            </w:r>
            <w:proofErr w:type="spellStart"/>
            <w:r w:rsidRPr="00D95E04">
              <w:rPr>
                <w:rFonts w:ascii="Times New Roman" w:eastAsia="Calibri" w:hAnsi="Times New Roman" w:cs="Times New Roman"/>
                <w:sz w:val="16"/>
                <w:szCs w:val="16"/>
              </w:rPr>
              <w:t>у.т</w:t>
            </w:r>
            <w:proofErr w:type="spellEnd"/>
            <w:r w:rsidRPr="00D95E04">
              <w:rPr>
                <w:rFonts w:ascii="Times New Roman" w:eastAsia="Calibri" w:hAnsi="Times New Roman" w:cs="Times New Roman"/>
                <w:sz w:val="16"/>
                <w:szCs w:val="16"/>
              </w:rPr>
              <w:t>./ч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53,09</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Максимальный часовой 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м3/ч</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41,71</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Удельный 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roofErr w:type="gramStart"/>
            <w:r w:rsidRPr="00D95E04">
              <w:rPr>
                <w:rFonts w:ascii="Times New Roman" w:eastAsia="Calibri" w:hAnsi="Times New Roman" w:cs="Times New Roman"/>
                <w:sz w:val="16"/>
                <w:szCs w:val="16"/>
              </w:rPr>
              <w:t>кг</w:t>
            </w:r>
            <w:proofErr w:type="gramEnd"/>
            <w:r w:rsidRPr="00D95E04">
              <w:rPr>
                <w:rFonts w:ascii="Times New Roman" w:eastAsia="Calibri" w:hAnsi="Times New Roman" w:cs="Times New Roman"/>
                <w:sz w:val="16"/>
                <w:szCs w:val="16"/>
              </w:rPr>
              <w:t xml:space="preserve"> у. т./Гкал</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126,67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Калорийный эквивалент</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1,24</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1,27</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условного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 xml:space="preserve">т </w:t>
            </w:r>
            <w:proofErr w:type="spellStart"/>
            <w:r w:rsidRPr="00D95E04">
              <w:rPr>
                <w:rFonts w:ascii="Times New Roman" w:eastAsia="Calibri" w:hAnsi="Times New Roman" w:cs="Times New Roman"/>
                <w:sz w:val="16"/>
                <w:szCs w:val="16"/>
              </w:rPr>
              <w:t>у.</w:t>
            </w:r>
            <w:proofErr w:type="gramStart"/>
            <w:r w:rsidRPr="00D95E04">
              <w:rPr>
                <w:rFonts w:ascii="Times New Roman" w:eastAsia="Calibri" w:hAnsi="Times New Roman" w:cs="Times New Roman"/>
                <w:sz w:val="16"/>
                <w:szCs w:val="16"/>
              </w:rPr>
              <w:t>т</w:t>
            </w:r>
            <w:proofErr w:type="spellEnd"/>
            <w:proofErr w:type="gramEnd"/>
            <w:r w:rsidRPr="00D95E04">
              <w:rPr>
                <w:rFonts w:ascii="Times New Roman" w:eastAsia="Calibri" w:hAnsi="Times New Roman" w:cs="Times New Roman"/>
                <w:sz w:val="16"/>
                <w:szCs w:val="16"/>
              </w:rPr>
              <w:t>.</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145,40</w:t>
            </w:r>
          </w:p>
        </w:tc>
      </w:tr>
      <w:tr w:rsidR="00D95E04" w:rsidRPr="00D95E04" w:rsidTr="00D95E04">
        <w:trPr>
          <w:jc w:val="center"/>
        </w:trPr>
        <w:tc>
          <w:tcPr>
            <w:tcW w:w="495"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Расход натурального топлива</w:t>
            </w:r>
          </w:p>
        </w:tc>
        <w:tc>
          <w:tcPr>
            <w:tcW w:w="260" w:type="pct"/>
            <w:vAlign w:val="center"/>
          </w:tcPr>
          <w:p w:rsidR="00D95E04" w:rsidRPr="00D95E04" w:rsidRDefault="00D95E04" w:rsidP="00D95E04">
            <w:pPr>
              <w:spacing w:before="0" w:after="0"/>
              <w:ind w:firstLine="0"/>
              <w:jc w:val="center"/>
              <w:rPr>
                <w:rFonts w:ascii="Times New Roman" w:eastAsia="Calibri" w:hAnsi="Times New Roman" w:cs="Times New Roman"/>
                <w:sz w:val="16"/>
                <w:szCs w:val="16"/>
              </w:rPr>
            </w:pPr>
            <w:r w:rsidRPr="00D95E04">
              <w:rPr>
                <w:rFonts w:ascii="Times New Roman" w:eastAsia="Calibri" w:hAnsi="Times New Roman" w:cs="Times New Roman"/>
                <w:sz w:val="16"/>
                <w:szCs w:val="16"/>
              </w:rPr>
              <w:t>м3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97"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305"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3"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c>
          <w:tcPr>
            <w:tcW w:w="241" w:type="pct"/>
            <w:vAlign w:val="center"/>
          </w:tcPr>
          <w:p w:rsidR="00D95E04" w:rsidRPr="00D95E04" w:rsidRDefault="00D95E04" w:rsidP="00D95E04">
            <w:pPr>
              <w:spacing w:before="0" w:after="0"/>
              <w:ind w:firstLine="0"/>
              <w:jc w:val="center"/>
              <w:rPr>
                <w:rFonts w:ascii="Times New Roman" w:eastAsia="Calibri" w:hAnsi="Times New Roman" w:cs="Times New Roman"/>
                <w:color w:val="000000"/>
                <w:sz w:val="16"/>
                <w:szCs w:val="16"/>
              </w:rPr>
            </w:pPr>
            <w:r w:rsidRPr="00D95E04">
              <w:rPr>
                <w:rFonts w:ascii="Times New Roman" w:eastAsia="Calibri" w:hAnsi="Times New Roman" w:cs="Times New Roman"/>
                <w:color w:val="000000"/>
                <w:sz w:val="16"/>
                <w:szCs w:val="16"/>
              </w:rPr>
              <w:t>114,23</w:t>
            </w:r>
          </w:p>
        </w:tc>
      </w:tr>
    </w:tbl>
    <w:p w:rsidR="00047640" w:rsidRDefault="00047640">
      <w:pPr>
        <w:spacing w:before="0" w:after="200" w:line="276" w:lineRule="auto"/>
        <w:ind w:firstLine="0"/>
        <w:jc w:val="left"/>
        <w:sectPr w:rsidR="00047640" w:rsidSect="008E47DE">
          <w:pgSz w:w="16838" w:h="11906" w:orient="landscape"/>
          <w:pgMar w:top="1701" w:right="1134" w:bottom="850" w:left="1134" w:header="708" w:footer="708" w:gutter="0"/>
          <w:cols w:space="708"/>
          <w:docGrid w:linePitch="360"/>
        </w:sectPr>
      </w:pPr>
    </w:p>
    <w:p w:rsidR="000F7A57" w:rsidRPr="00B14746" w:rsidRDefault="008E47DE" w:rsidP="00BF5318">
      <w:pPr>
        <w:pStyle w:val="13"/>
        <w:outlineLvl w:val="0"/>
      </w:pPr>
      <w:bookmarkStart w:id="147" w:name="_Toc20468023"/>
      <w:bookmarkStart w:id="148" w:name="_Toc488826599"/>
      <w:bookmarkStart w:id="149" w:name="_Toc488826710"/>
      <w:bookmarkStart w:id="150" w:name="_Toc488827050"/>
      <w:bookmarkEnd w:id="142"/>
      <w:bookmarkEnd w:id="143"/>
      <w:bookmarkEnd w:id="144"/>
      <w:r>
        <w:lastRenderedPageBreak/>
        <w:t>РАЗДЕЛ 9</w:t>
      </w:r>
      <w:r w:rsidR="00E23CAA" w:rsidRPr="00B14746">
        <w:t xml:space="preserve"> ИНВЕСТИЦИИ В СТРОИТЕЛЬСТВО, РЕКОНСТРУКЦИЮ И ТЕХНИЧЕСКОЕ ПЕРЕВООРУЖЕНИЕ</w:t>
      </w:r>
      <w:bookmarkEnd w:id="147"/>
    </w:p>
    <w:p w:rsidR="000F7A57" w:rsidRPr="00B14746" w:rsidRDefault="000F7A57" w:rsidP="005A441B">
      <w:pPr>
        <w:pStyle w:val="a8"/>
      </w:pPr>
      <w:r w:rsidRPr="00B14746">
        <w:t>Целями и задачами проведения мероприятий по модернизации, строительству котельных и замене тепловых сетей является обеспечение устойчивого, надежного функционирования инженерных систем обеспечения, повышение качества оказываемых услуг и комфортности условий проживания.</w:t>
      </w:r>
    </w:p>
    <w:p w:rsidR="000F7A57" w:rsidRPr="00B14746" w:rsidRDefault="000F7A57" w:rsidP="005A441B">
      <w:pPr>
        <w:pStyle w:val="a8"/>
      </w:pPr>
      <w:r w:rsidRPr="00B14746">
        <w:t>Окончательная стоимость мероприятий определяется согласно сводному сметному расчету и технико-экономическому обоснованию.</w:t>
      </w:r>
    </w:p>
    <w:p w:rsidR="000F7A57" w:rsidRPr="00B14746" w:rsidRDefault="000F7A57" w:rsidP="005A441B">
      <w:pPr>
        <w:pStyle w:val="a8"/>
      </w:pPr>
      <w:r w:rsidRPr="00B14746">
        <w:t>Объемы инвестиций носят прогнозный характер и подлежат ежегодному уточнению.</w:t>
      </w:r>
    </w:p>
    <w:p w:rsidR="000F7A57" w:rsidRPr="00B14746" w:rsidRDefault="008E47DE" w:rsidP="00BF5318">
      <w:pPr>
        <w:pStyle w:val="110"/>
        <w:outlineLvl w:val="1"/>
      </w:pPr>
      <w:bookmarkStart w:id="151" w:name="_Toc512697749"/>
      <w:bookmarkStart w:id="152" w:name="_Toc20468024"/>
      <w:r>
        <w:t>9</w:t>
      </w:r>
      <w:r w:rsidR="000F7A57" w:rsidRPr="00B14746">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48"/>
      <w:bookmarkEnd w:id="149"/>
      <w:bookmarkEnd w:id="150"/>
      <w:bookmarkEnd w:id="151"/>
      <w:bookmarkEnd w:id="152"/>
    </w:p>
    <w:p w:rsidR="006E0ADF" w:rsidRDefault="006E0ADF" w:rsidP="006E0ADF">
      <w:pPr>
        <w:pStyle w:val="a8"/>
      </w:pPr>
      <w:bookmarkStart w:id="153" w:name="_Toc488826600"/>
      <w:bookmarkStart w:id="154" w:name="_Toc488826711"/>
      <w:bookmarkStart w:id="155" w:name="_Toc488827051"/>
      <w:bookmarkStart w:id="156" w:name="_Toc512697750"/>
      <w:r w:rsidRPr="00B14746">
        <w:t>Общая сто</w:t>
      </w:r>
      <w:r w:rsidR="009E459A">
        <w:t>имость предлагаемых мероприятий</w:t>
      </w:r>
      <w:r w:rsidR="00AA4B11">
        <w:t xml:space="preserve"> по </w:t>
      </w:r>
      <w:r w:rsidR="000A0A7D">
        <w:t xml:space="preserve">перевооружению </w:t>
      </w:r>
      <w:r w:rsidR="00AA4B11">
        <w:t>источник</w:t>
      </w:r>
      <w:r w:rsidR="00A92D0E">
        <w:t>ов</w:t>
      </w:r>
      <w:r w:rsidR="009E459A">
        <w:t xml:space="preserve"> тепловой энергии </w:t>
      </w:r>
      <w:r w:rsidR="00AA4B11">
        <w:t xml:space="preserve">в </w:t>
      </w:r>
      <w:r w:rsidR="009462CA">
        <w:t>ценах 2019</w:t>
      </w:r>
      <w:r w:rsidRPr="00B14746">
        <w:t xml:space="preserve"> года </w:t>
      </w:r>
      <w:r w:rsidR="000A0A7D">
        <w:t>без</w:t>
      </w:r>
      <w:r w:rsidR="00AA4B11">
        <w:t xml:space="preserve"> учет</w:t>
      </w:r>
      <w:r w:rsidR="000A0A7D">
        <w:t>а</w:t>
      </w:r>
      <w:r w:rsidR="00AA4B11">
        <w:t xml:space="preserve"> НДС составляет </w:t>
      </w:r>
      <w:r w:rsidR="000A0A7D">
        <w:t>4295</w:t>
      </w:r>
      <w:r w:rsidR="00AA4B11">
        <w:t xml:space="preserve"> тыс. руб.</w:t>
      </w:r>
      <w:r w:rsidR="0037008D">
        <w:t xml:space="preserve"> </w:t>
      </w:r>
    </w:p>
    <w:p w:rsidR="00AA4B11" w:rsidRDefault="00AA4B11" w:rsidP="00AA4B11">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w:t>
      </w:r>
      <w:r>
        <w:t>источников тепловой энергии</w:t>
      </w:r>
      <w:r w:rsidRPr="00630582">
        <w:t xml:space="preserve"> </w:t>
      </w:r>
      <w:r w:rsidR="009462CA">
        <w:t>в ценах 2019</w:t>
      </w:r>
      <w:r>
        <w:t xml:space="preserve"> года </w:t>
      </w:r>
      <w:r w:rsidR="00A92D0E">
        <w:t>с</w:t>
      </w:r>
      <w:r>
        <w:t xml:space="preserve"> учет</w:t>
      </w:r>
      <w:r w:rsidR="00A92D0E">
        <w:t>ом</w:t>
      </w:r>
      <w:r>
        <w:t xml:space="preserve"> НДС приведены в таблице 9.1</w:t>
      </w:r>
      <w:r w:rsidR="00BB3580">
        <w:t>.</w:t>
      </w:r>
    </w:p>
    <w:p w:rsidR="00BB3580" w:rsidRDefault="00BB3580" w:rsidP="00BF5318">
      <w:pPr>
        <w:pStyle w:val="110"/>
        <w:outlineLvl w:val="1"/>
      </w:pPr>
    </w:p>
    <w:p w:rsidR="00AA4B11" w:rsidRPr="00B14746" w:rsidRDefault="00AA4B11" w:rsidP="00BF5318">
      <w:pPr>
        <w:pStyle w:val="110"/>
        <w:outlineLvl w:val="1"/>
      </w:pPr>
      <w:bookmarkStart w:id="157" w:name="_Toc20468025"/>
      <w:r>
        <w:t>9</w:t>
      </w:r>
      <w:r w:rsidRPr="00B14746">
        <w:t>.2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57"/>
    </w:p>
    <w:p w:rsidR="00BB3580" w:rsidRPr="002B2430" w:rsidRDefault="00BB3580" w:rsidP="00BB3580">
      <w:pPr>
        <w:pStyle w:val="afffff7"/>
      </w:pPr>
      <w:r w:rsidRPr="002B2430">
        <w:t xml:space="preserve">Оценка стоимости капитальных вложений в реконструкцию тепловых сетей осуществлялась на основании осредненных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в соответствии с приказом Министерства строительства и жилищно-коммунального хозяйства Российской Федерации от 21 июля 2017 </w:t>
      </w:r>
      <w:r w:rsidRPr="002B2430">
        <w:lastRenderedPageBreak/>
        <w:t>г.№1011/</w:t>
      </w:r>
      <w:proofErr w:type="spellStart"/>
      <w:proofErr w:type="gramStart"/>
      <w:r w:rsidRPr="002B2430">
        <w:t>пр</w:t>
      </w:r>
      <w:proofErr w:type="spellEnd"/>
      <w:proofErr w:type="gramEnd"/>
      <w:r w:rsidRPr="002B2430">
        <w:t xml:space="preserve">, а именно, укрупненные нормативы цены строительства (НЦС 81-02-13-2017. Сборник №13. </w:t>
      </w:r>
      <w:proofErr w:type="gramStart"/>
      <w:r w:rsidRPr="002B2430">
        <w:t>«Наружные тепловые сети») для наружных тепловых сетей с учетом коэффициента перехода от цен базового района (Московская область) к уровню цен субъектов Российской Федерации (</w:t>
      </w:r>
      <w:r w:rsidR="000A0A7D">
        <w:t>Краснодарский край</w:t>
      </w:r>
      <w:r w:rsidRPr="002B2430">
        <w:t>).</w:t>
      </w:r>
      <w:proofErr w:type="gramEnd"/>
    </w:p>
    <w:p w:rsidR="00BB3580" w:rsidRPr="002B2430" w:rsidRDefault="00BB3580" w:rsidP="00BB3580">
      <w:pPr>
        <w:pStyle w:val="afffff7"/>
      </w:pPr>
      <w:r w:rsidRPr="002B2430">
        <w:t xml:space="preserve">Указанный документ содержит укрупненные стоимости строительства тепловых сетей в диапазоне диаметров от </w:t>
      </w:r>
      <w:proofErr w:type="spellStart"/>
      <w:proofErr w:type="gramStart"/>
      <w:r w:rsidRPr="002B2430">
        <w:t>D</w:t>
      </w:r>
      <w:proofErr w:type="gramEnd"/>
      <w:r w:rsidRPr="002B2430">
        <w:t>у</w:t>
      </w:r>
      <w:proofErr w:type="spellEnd"/>
      <w:r w:rsidRPr="002B2430">
        <w:t xml:space="preserve"> 80 мм до </w:t>
      </w:r>
      <w:proofErr w:type="spellStart"/>
      <w:r w:rsidRPr="002B2430">
        <w:t>Dу</w:t>
      </w:r>
      <w:proofErr w:type="spellEnd"/>
      <w:r w:rsidRPr="002B2430">
        <w:t xml:space="preserve"> 500 мм для различных способов прокладки трубопроводов и различных типов изоляции, а также содержит величины значения дополнительной стоимости перевозки грунта при выполнении работ по строите</w:t>
      </w:r>
      <w:r w:rsidR="00A92D0E">
        <w:t>льству тепловых сетей, при этом</w:t>
      </w:r>
      <w:r w:rsidRPr="002B2430">
        <w:t xml:space="preserve"> подземная прокладка трубопроводов предусмотрена на глубине 2 м.</w:t>
      </w:r>
    </w:p>
    <w:p w:rsidR="00BB3580" w:rsidRPr="002B2430" w:rsidRDefault="00BB3580" w:rsidP="00BB3580">
      <w:pPr>
        <w:pStyle w:val="afffff7"/>
      </w:pPr>
      <w:r w:rsidRPr="002B2430">
        <w:t xml:space="preserve">Усредняя приведенные значения для различных типов грунта, при этом подземная прокладка трубопроводов предусмотрена на глубине </w:t>
      </w:r>
      <w:r w:rsidR="00A92D0E">
        <w:t>1,6</w:t>
      </w:r>
      <w:r w:rsidRPr="002B2430">
        <w:t xml:space="preserve"> м, принимая дальность возки грунта 15 км, с учетом поправочного коэффициента на сложность проведения работ в плотной городской застройке и поправочного коэффициент</w:t>
      </w:r>
      <w:r>
        <w:t xml:space="preserve">а </w:t>
      </w:r>
      <w:proofErr w:type="gramStart"/>
      <w:r>
        <w:t>для</w:t>
      </w:r>
      <w:proofErr w:type="gramEnd"/>
      <w:r>
        <w:t xml:space="preserve"> </w:t>
      </w:r>
      <w:proofErr w:type="gramStart"/>
      <w:r w:rsidR="000A0A7D">
        <w:t>Краснодарский</w:t>
      </w:r>
      <w:proofErr w:type="gramEnd"/>
      <w:r w:rsidR="000A0A7D">
        <w:t xml:space="preserve"> край (0,77</w:t>
      </w:r>
      <w:r w:rsidRPr="002B2430">
        <w:t>), были определены укрупненные удельные стоимости строительства трубопроводов.</w:t>
      </w:r>
    </w:p>
    <w:p w:rsidR="00BB3580" w:rsidRPr="002B2430" w:rsidRDefault="00BB3580" w:rsidP="00BB3580">
      <w:pPr>
        <w:pStyle w:val="afffff7"/>
      </w:pPr>
      <w:r w:rsidRPr="002B2430">
        <w:t>Для приведения цен к ценам соответствующих лет приняты индексы-дефляторы на капитальные вложения (инвестиции в основной капитал) в соответствии с данными Минэкономразвития России.</w:t>
      </w:r>
    </w:p>
    <w:p w:rsidR="00BB3580" w:rsidRPr="002B2430" w:rsidRDefault="00BB3580" w:rsidP="00BB3580">
      <w:pPr>
        <w:pStyle w:val="afffff7"/>
      </w:pPr>
      <w:r w:rsidRPr="002B2430">
        <w:t>На основе полученных взаимоувязанных коэффициентов были сформированы удельные показатели стоимости строительства трубопроводов для всего ряда диаметров.</w:t>
      </w:r>
    </w:p>
    <w:p w:rsidR="00BB3580" w:rsidRPr="002B2430" w:rsidRDefault="00BB3580" w:rsidP="00BB3580">
      <w:pPr>
        <w:pStyle w:val="afffff7"/>
      </w:pPr>
      <w:r w:rsidRPr="002B2430">
        <w:t xml:space="preserve">При расчете стоимости по НЦС 81-02-13-2017 в состав затрат не включаются работы по восстановлению благоустройства (отсыпка чернозёма, посев трав, посадка деревьев, восстановление малых архитектурных форм и т.д.), срезке и подсыпке грунта при планировке, а также работы по разборке и устройству дорожного покрытия. При анализе сметных расчетов по фактически реализованным проектам определено, что </w:t>
      </w:r>
      <w:r w:rsidRPr="002B2430">
        <w:lastRenderedPageBreak/>
        <w:t>стоимость указанных работ составляет в среднем около 30% от общей стоимости проекта. С учетом данного факта принято решение о введении дополнительной стоимостной надбавки в размере 30% для трубопроводов всех типов.</w:t>
      </w:r>
    </w:p>
    <w:p w:rsidR="00BB3580" w:rsidRPr="002B2430" w:rsidRDefault="00BB3580" w:rsidP="00BB3580">
      <w:pPr>
        <w:pStyle w:val="afffff7"/>
      </w:pPr>
      <w:r w:rsidRPr="002B2430">
        <w:t>Для определения стоимости реконструкции («перекладки») существующих трубопроводов тепловых сетей на основе проектов-аналогов для всех типов прокладки был введен повышающий коэффициент.</w:t>
      </w:r>
    </w:p>
    <w:p w:rsidR="00BB3580" w:rsidRDefault="00BB3580" w:rsidP="00BB3580">
      <w:pPr>
        <w:pStyle w:val="a8"/>
      </w:pPr>
      <w:r w:rsidRPr="00B14746">
        <w:t xml:space="preserve">Общая стоимость предлагаемых мероприятий по модернизации и реконструкции </w:t>
      </w:r>
      <w:r>
        <w:t>и техническому перевооружению тепловых сетей</w:t>
      </w:r>
      <w:r w:rsidRPr="00B14746">
        <w:t xml:space="preserve"> в ценах 2017 года </w:t>
      </w:r>
      <w:r>
        <w:t xml:space="preserve">без учета НДС составляет </w:t>
      </w:r>
      <w:r w:rsidR="004C6616">
        <w:t xml:space="preserve">51296,89 </w:t>
      </w:r>
      <w:r>
        <w:t xml:space="preserve">тыс. руб. </w:t>
      </w:r>
    </w:p>
    <w:p w:rsidR="00BB3580" w:rsidRPr="00694D9F" w:rsidRDefault="00BB3580" w:rsidP="00BB3580">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тепловых сетей и </w:t>
      </w:r>
      <w:proofErr w:type="spellStart"/>
      <w:r w:rsidRPr="00630582">
        <w:t>теплосетевых</w:t>
      </w:r>
      <w:proofErr w:type="spellEnd"/>
      <w:r w:rsidRPr="00630582">
        <w:t xml:space="preserve"> объектов </w:t>
      </w:r>
      <w:r>
        <w:t>в ценах 2017 года без учета НДС приведены в таблице 9.2.</w:t>
      </w:r>
      <w:r w:rsidRPr="00F94586">
        <w:t xml:space="preserve"> </w:t>
      </w:r>
    </w:p>
    <w:p w:rsidR="0037008D" w:rsidRDefault="0037008D" w:rsidP="006E0ADF">
      <w:pPr>
        <w:pStyle w:val="a8"/>
      </w:pPr>
    </w:p>
    <w:p w:rsidR="0037008D" w:rsidRPr="00B14746" w:rsidRDefault="0037008D" w:rsidP="0037008D">
      <w:pPr>
        <w:pStyle w:val="110"/>
        <w:outlineLvl w:val="1"/>
      </w:pPr>
      <w:bookmarkStart w:id="158" w:name="_Toc488826601"/>
      <w:bookmarkStart w:id="159" w:name="_Toc488826712"/>
      <w:bookmarkStart w:id="160" w:name="_Toc488827052"/>
      <w:bookmarkStart w:id="161" w:name="_Toc512697751"/>
      <w:bookmarkStart w:id="162" w:name="_Toc20468026"/>
      <w:r>
        <w:t>9</w:t>
      </w:r>
      <w:r w:rsidRPr="00B14746">
        <w:t>.3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bookmarkEnd w:id="160"/>
      <w:bookmarkEnd w:id="161"/>
      <w:bookmarkEnd w:id="162"/>
    </w:p>
    <w:p w:rsidR="0037008D" w:rsidRDefault="0037008D" w:rsidP="0037008D">
      <w:pPr>
        <w:pStyle w:val="a8"/>
      </w:pPr>
      <w:bookmarkStart w:id="163" w:name="_Toc488826602"/>
      <w:bookmarkStart w:id="164" w:name="_Toc488826713"/>
      <w:bookmarkStart w:id="165" w:name="_Toc488827053"/>
      <w:r w:rsidRPr="00B14746">
        <w:t>Изменений температурного графика и гидравлического режима работы системы теплоснабжения не предусмотрено.</w:t>
      </w:r>
      <w:bookmarkEnd w:id="163"/>
      <w:bookmarkEnd w:id="164"/>
      <w:bookmarkEnd w:id="165"/>
    </w:p>
    <w:p w:rsidR="0037008D" w:rsidRDefault="0037008D" w:rsidP="006E0ADF">
      <w:pPr>
        <w:pStyle w:val="a8"/>
        <w:sectPr w:rsidR="0037008D" w:rsidSect="00A272FE">
          <w:pgSz w:w="11906" w:h="16838" w:code="9"/>
          <w:pgMar w:top="1134" w:right="850" w:bottom="1134" w:left="1701" w:header="284" w:footer="570" w:gutter="0"/>
          <w:cols w:space="708"/>
          <w:docGrid w:linePitch="360"/>
        </w:sectPr>
      </w:pPr>
    </w:p>
    <w:p w:rsidR="00AA4B11" w:rsidRDefault="00AA4B11" w:rsidP="00AA4B11">
      <w:pPr>
        <w:pStyle w:val="a8"/>
        <w:spacing w:line="240" w:lineRule="auto"/>
        <w:jc w:val="right"/>
        <w:rPr>
          <w:sz w:val="24"/>
        </w:rPr>
      </w:pPr>
      <w:r w:rsidRPr="00AA4B11">
        <w:rPr>
          <w:sz w:val="24"/>
        </w:rPr>
        <w:lastRenderedPageBreak/>
        <w:t>Таблица 9.1</w:t>
      </w:r>
    </w:p>
    <w:tbl>
      <w:tblPr>
        <w:tblStyle w:val="68"/>
        <w:tblW w:w="14709" w:type="dxa"/>
        <w:tblLook w:val="04A0"/>
      </w:tblPr>
      <w:tblGrid>
        <w:gridCol w:w="674"/>
        <w:gridCol w:w="1847"/>
        <w:gridCol w:w="1851"/>
        <w:gridCol w:w="3107"/>
        <w:gridCol w:w="1848"/>
        <w:gridCol w:w="1848"/>
        <w:gridCol w:w="1849"/>
        <w:gridCol w:w="1685"/>
      </w:tblGrid>
      <w:tr w:rsidR="004C6616" w:rsidRPr="004C6616" w:rsidTr="00247A28">
        <w:trPr>
          <w:trHeight w:val="397"/>
          <w:tblHeader/>
        </w:trPr>
        <w:tc>
          <w:tcPr>
            <w:tcW w:w="674"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w:t>
            </w:r>
          </w:p>
        </w:tc>
        <w:tc>
          <w:tcPr>
            <w:tcW w:w="1847"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Наименование источника тепловой энергии</w:t>
            </w:r>
          </w:p>
        </w:tc>
        <w:tc>
          <w:tcPr>
            <w:tcW w:w="1851"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Наименование мероприятия</w:t>
            </w:r>
          </w:p>
        </w:tc>
        <w:tc>
          <w:tcPr>
            <w:tcW w:w="3107"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Цели реализации мероприятия</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Объем работ</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Стоимость работ, тыс. руб.</w:t>
            </w:r>
          </w:p>
        </w:tc>
        <w:tc>
          <w:tcPr>
            <w:tcW w:w="1849"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Стоимость оборудования, тыс. руб. (в ценах 2019 года без учета НДС)</w:t>
            </w:r>
          </w:p>
        </w:tc>
        <w:tc>
          <w:tcPr>
            <w:tcW w:w="1685"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Год внедрения</w:t>
            </w:r>
          </w:p>
        </w:tc>
      </w:tr>
      <w:tr w:rsidR="004C6616" w:rsidRPr="004C6616" w:rsidTr="00247A28">
        <w:trPr>
          <w:trHeight w:val="397"/>
        </w:trPr>
        <w:tc>
          <w:tcPr>
            <w:tcW w:w="674"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1</w:t>
            </w:r>
          </w:p>
        </w:tc>
        <w:tc>
          <w:tcPr>
            <w:tcW w:w="1847" w:type="dxa"/>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68 квартал</w:t>
            </w:r>
          </w:p>
        </w:tc>
        <w:tc>
          <w:tcPr>
            <w:tcW w:w="1851"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Техническая модернизация</w:t>
            </w:r>
          </w:p>
        </w:tc>
        <w:tc>
          <w:tcPr>
            <w:tcW w:w="3107" w:type="dxa"/>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4C6616">
              <w:rPr>
                <w:rFonts w:ascii="Times New Roman" w:eastAsia="Calibri" w:hAnsi="Times New Roman" w:cs="Times New Roman"/>
                <w:sz w:val="20"/>
                <w:szCs w:val="20"/>
              </w:rPr>
              <w:t>котлоагрегатов</w:t>
            </w:r>
            <w:proofErr w:type="spellEnd"/>
            <w:r w:rsidRPr="004C6616">
              <w:rPr>
                <w:rFonts w:ascii="Times New Roman" w:eastAsia="Calibri" w:hAnsi="Times New Roman" w:cs="Times New Roman"/>
                <w:sz w:val="20"/>
                <w:szCs w:val="20"/>
              </w:rPr>
              <w:t>.</w:t>
            </w:r>
          </w:p>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Замена котлов в количестве 3 единиц</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Согласно ПСД</w:t>
            </w:r>
          </w:p>
        </w:tc>
        <w:tc>
          <w:tcPr>
            <w:tcW w:w="1849"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900</w:t>
            </w:r>
          </w:p>
        </w:tc>
        <w:tc>
          <w:tcPr>
            <w:tcW w:w="1685"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2020-2025</w:t>
            </w:r>
          </w:p>
        </w:tc>
      </w:tr>
      <w:tr w:rsidR="004C6616" w:rsidRPr="004C6616" w:rsidTr="00247A28">
        <w:trPr>
          <w:trHeight w:val="397"/>
        </w:trPr>
        <w:tc>
          <w:tcPr>
            <w:tcW w:w="674"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w:t>
            </w:r>
          </w:p>
        </w:tc>
        <w:tc>
          <w:tcPr>
            <w:tcW w:w="1847" w:type="dxa"/>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76 квартал</w:t>
            </w:r>
          </w:p>
        </w:tc>
        <w:tc>
          <w:tcPr>
            <w:tcW w:w="1851"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Техническая модернизация</w:t>
            </w:r>
          </w:p>
        </w:tc>
        <w:tc>
          <w:tcPr>
            <w:tcW w:w="3107" w:type="dxa"/>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4C6616">
              <w:rPr>
                <w:rFonts w:ascii="Times New Roman" w:eastAsia="Calibri" w:hAnsi="Times New Roman" w:cs="Times New Roman"/>
                <w:sz w:val="20"/>
                <w:szCs w:val="20"/>
              </w:rPr>
              <w:t>котлоагрегатов</w:t>
            </w:r>
            <w:proofErr w:type="spellEnd"/>
            <w:r w:rsidRPr="004C6616">
              <w:rPr>
                <w:rFonts w:ascii="Times New Roman" w:eastAsia="Calibri" w:hAnsi="Times New Roman" w:cs="Times New Roman"/>
                <w:sz w:val="20"/>
                <w:szCs w:val="20"/>
              </w:rPr>
              <w:t>.</w:t>
            </w:r>
          </w:p>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Замена котлов в количестве 5 единиц</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Согласно ПСД</w:t>
            </w:r>
          </w:p>
        </w:tc>
        <w:tc>
          <w:tcPr>
            <w:tcW w:w="1849"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2450</w:t>
            </w:r>
          </w:p>
        </w:tc>
        <w:tc>
          <w:tcPr>
            <w:tcW w:w="1685"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2020-2025</w:t>
            </w:r>
          </w:p>
        </w:tc>
      </w:tr>
      <w:tr w:rsidR="004C6616" w:rsidRPr="004C6616" w:rsidTr="00247A28">
        <w:trPr>
          <w:trHeight w:val="397"/>
        </w:trPr>
        <w:tc>
          <w:tcPr>
            <w:tcW w:w="674"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3</w:t>
            </w:r>
          </w:p>
        </w:tc>
        <w:tc>
          <w:tcPr>
            <w:tcW w:w="1847" w:type="dxa"/>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ПУ-50</w:t>
            </w:r>
          </w:p>
        </w:tc>
        <w:tc>
          <w:tcPr>
            <w:tcW w:w="1851" w:type="dxa"/>
            <w:tcBorders>
              <w:bottom w:val="single" w:sz="4" w:space="0" w:color="auto"/>
            </w:tcBorders>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Техническая модернизация</w:t>
            </w:r>
          </w:p>
        </w:tc>
        <w:tc>
          <w:tcPr>
            <w:tcW w:w="3107" w:type="dxa"/>
            <w:tcBorders>
              <w:bottom w:val="single" w:sz="4" w:space="0" w:color="auto"/>
            </w:tcBorders>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4C6616">
              <w:rPr>
                <w:rFonts w:ascii="Times New Roman" w:eastAsia="Calibri" w:hAnsi="Times New Roman" w:cs="Times New Roman"/>
                <w:sz w:val="20"/>
                <w:szCs w:val="20"/>
              </w:rPr>
              <w:t>котлоагрегатов</w:t>
            </w:r>
            <w:proofErr w:type="spellEnd"/>
            <w:r w:rsidRPr="004C6616">
              <w:rPr>
                <w:rFonts w:ascii="Times New Roman" w:eastAsia="Calibri" w:hAnsi="Times New Roman" w:cs="Times New Roman"/>
                <w:sz w:val="20"/>
                <w:szCs w:val="20"/>
              </w:rPr>
              <w:t>.</w:t>
            </w:r>
          </w:p>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Повышение надежности источников тепловой энергии</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Замена котлов в количестве 3 единиц</w:t>
            </w:r>
          </w:p>
        </w:tc>
        <w:tc>
          <w:tcPr>
            <w:tcW w:w="1848"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Согласно ПСД</w:t>
            </w:r>
          </w:p>
        </w:tc>
        <w:tc>
          <w:tcPr>
            <w:tcW w:w="1849"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945</w:t>
            </w:r>
          </w:p>
        </w:tc>
        <w:tc>
          <w:tcPr>
            <w:tcW w:w="1685" w:type="dxa"/>
            <w:vAlign w:val="center"/>
          </w:tcPr>
          <w:p w:rsidR="004C6616" w:rsidRPr="004C6616" w:rsidRDefault="004C6616" w:rsidP="004C6616">
            <w:pPr>
              <w:spacing w:before="0" w:after="200" w:line="276" w:lineRule="auto"/>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2020-2025</w:t>
            </w:r>
          </w:p>
        </w:tc>
      </w:tr>
    </w:tbl>
    <w:p w:rsidR="00837CC7" w:rsidRPr="00AA4B11" w:rsidRDefault="00837CC7" w:rsidP="008424E0">
      <w:pPr>
        <w:pStyle w:val="a8"/>
        <w:spacing w:before="0" w:line="240" w:lineRule="auto"/>
        <w:ind w:firstLine="0"/>
        <w:jc w:val="center"/>
        <w:rPr>
          <w:sz w:val="24"/>
        </w:rPr>
      </w:pPr>
    </w:p>
    <w:p w:rsidR="00C60889" w:rsidRDefault="00C60889">
      <w:pPr>
        <w:spacing w:before="0" w:after="200" w:line="276" w:lineRule="auto"/>
        <w:ind w:firstLine="0"/>
        <w:jc w:val="left"/>
        <w:rPr>
          <w:rFonts w:ascii="Times New Roman" w:hAnsi="Times New Roman" w:cs="Times New Roman"/>
          <w:sz w:val="24"/>
        </w:rPr>
      </w:pPr>
      <w:r>
        <w:rPr>
          <w:rFonts w:ascii="Times New Roman" w:hAnsi="Times New Roman" w:cs="Times New Roman"/>
          <w:sz w:val="24"/>
        </w:rPr>
        <w:br w:type="page"/>
      </w:r>
    </w:p>
    <w:p w:rsidR="008424E0" w:rsidRPr="008424E0" w:rsidRDefault="008424E0" w:rsidP="008424E0">
      <w:pPr>
        <w:spacing w:before="0" w:after="0"/>
        <w:ind w:firstLine="0"/>
        <w:jc w:val="right"/>
        <w:rPr>
          <w:rFonts w:ascii="Times New Roman" w:hAnsi="Times New Roman" w:cs="Times New Roman"/>
          <w:sz w:val="24"/>
        </w:rPr>
      </w:pPr>
      <w:r w:rsidRPr="008424E0">
        <w:rPr>
          <w:rFonts w:ascii="Times New Roman" w:hAnsi="Times New Roman" w:cs="Times New Roman"/>
          <w:sz w:val="24"/>
        </w:rPr>
        <w:lastRenderedPageBreak/>
        <w:t xml:space="preserve">Таблица </w:t>
      </w:r>
      <w:r>
        <w:rPr>
          <w:rFonts w:ascii="Times New Roman" w:hAnsi="Times New Roman" w:cs="Times New Roman"/>
          <w:sz w:val="24"/>
        </w:rPr>
        <w:t>9.2</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2298"/>
        <w:gridCol w:w="2410"/>
        <w:gridCol w:w="2485"/>
        <w:gridCol w:w="1647"/>
        <w:gridCol w:w="2019"/>
        <w:gridCol w:w="1955"/>
      </w:tblGrid>
      <w:tr w:rsidR="004C6616" w:rsidRPr="004C6616" w:rsidTr="00247A28">
        <w:trPr>
          <w:tblHeader/>
        </w:trPr>
        <w:tc>
          <w:tcPr>
            <w:tcW w:w="1972" w:type="dxa"/>
            <w:shd w:val="clear" w:color="auto" w:fill="auto"/>
            <w:vAlign w:val="center"/>
          </w:tcPr>
          <w:bookmarkEnd w:id="153"/>
          <w:bookmarkEnd w:id="154"/>
          <w:bookmarkEnd w:id="155"/>
          <w:bookmarkEnd w:id="156"/>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Зона действия источника тепловой энергии</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Мероприятие</w:t>
            </w:r>
          </w:p>
        </w:tc>
        <w:tc>
          <w:tcPr>
            <w:tcW w:w="2410"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Цели реализации мероприятия</w:t>
            </w: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Способ прокладки</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 xml:space="preserve">Протяженность в двухтрубном исполнении, </w:t>
            </w:r>
            <w:proofErr w:type="gramStart"/>
            <w:r w:rsidRPr="004C6616">
              <w:rPr>
                <w:rFonts w:ascii="Times New Roman" w:eastAsia="Calibri" w:hAnsi="Times New Roman" w:cs="Times New Roman"/>
                <w:b/>
                <w:sz w:val="20"/>
                <w:szCs w:val="20"/>
              </w:rPr>
              <w:t>м</w:t>
            </w:r>
            <w:proofErr w:type="gramEnd"/>
            <w:r w:rsidRPr="004C6616">
              <w:rPr>
                <w:rFonts w:ascii="Times New Roman" w:eastAsia="Calibri" w:hAnsi="Times New Roman" w:cs="Times New Roman"/>
                <w:b/>
                <w:sz w:val="20"/>
                <w:szCs w:val="20"/>
              </w:rPr>
              <w:t>.</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Ориентировочная стоимость объема работ в ценах 2017 года, без учета НДС, тыс. руб.</w:t>
            </w:r>
          </w:p>
        </w:tc>
        <w:tc>
          <w:tcPr>
            <w:tcW w:w="195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b/>
                <w:sz w:val="20"/>
                <w:szCs w:val="20"/>
              </w:rPr>
            </w:pPr>
            <w:r w:rsidRPr="004C6616">
              <w:rPr>
                <w:rFonts w:ascii="Times New Roman" w:eastAsia="Calibri" w:hAnsi="Times New Roman" w:cs="Times New Roman"/>
                <w:b/>
                <w:sz w:val="20"/>
                <w:szCs w:val="20"/>
              </w:rPr>
              <w:t>Год внедрения</w:t>
            </w: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68 квартал</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val="restart"/>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Повышение надежности тепловых сетей</w:t>
            </w: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непроходной канал</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642,2</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5408,61</w:t>
            </w:r>
          </w:p>
        </w:tc>
        <w:tc>
          <w:tcPr>
            <w:tcW w:w="1955" w:type="dxa"/>
            <w:vMerge w:val="restart"/>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Равномерно в течение периода 2021-2031 гг. в соответствии с ПСД</w:t>
            </w: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76 квартал</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tcBorders>
              <w:bottom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непроходной канал, </w:t>
            </w:r>
            <w:proofErr w:type="gramStart"/>
            <w:r w:rsidRPr="004C6616">
              <w:rPr>
                <w:rFonts w:ascii="Times New Roman" w:eastAsia="Calibri" w:hAnsi="Times New Roman" w:cs="Times New Roman"/>
                <w:sz w:val="20"/>
                <w:szCs w:val="20"/>
              </w:rPr>
              <w:t>надземная</w:t>
            </w:r>
            <w:proofErr w:type="gramEnd"/>
          </w:p>
        </w:tc>
        <w:tc>
          <w:tcPr>
            <w:tcW w:w="1647" w:type="dxa"/>
            <w:tcBorders>
              <w:bottom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4731,5</w:t>
            </w:r>
          </w:p>
        </w:tc>
        <w:tc>
          <w:tcPr>
            <w:tcW w:w="2019" w:type="dxa"/>
            <w:tcBorders>
              <w:top w:val="single" w:sz="4" w:space="0" w:color="auto"/>
              <w:bottom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32630,69</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СОШ №2</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tcBorders>
              <w:top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надземная</w:t>
            </w:r>
          </w:p>
        </w:tc>
        <w:tc>
          <w:tcPr>
            <w:tcW w:w="1647" w:type="dxa"/>
            <w:tcBorders>
              <w:top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122</w:t>
            </w:r>
          </w:p>
        </w:tc>
        <w:tc>
          <w:tcPr>
            <w:tcW w:w="2019" w:type="dxa"/>
            <w:tcBorders>
              <w:top w:val="single" w:sz="4" w:space="0" w:color="auto"/>
            </w:tcBorders>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787,77</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СОШ №3</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надземная</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75</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554,66</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СОШ №4</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непроходной канал</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266</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1863,91</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СОШ №5</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непроходной канал, </w:t>
            </w:r>
            <w:proofErr w:type="gramStart"/>
            <w:r w:rsidRPr="004C6616">
              <w:rPr>
                <w:rFonts w:ascii="Times New Roman" w:eastAsia="Calibri" w:hAnsi="Times New Roman" w:cs="Times New Roman"/>
                <w:sz w:val="20"/>
                <w:szCs w:val="20"/>
              </w:rPr>
              <w:t>надземная</w:t>
            </w:r>
            <w:proofErr w:type="gramEnd"/>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261</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1915,15</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w:t>
            </w:r>
            <w:proofErr w:type="gramStart"/>
            <w:r w:rsidRPr="004C6616">
              <w:rPr>
                <w:rFonts w:ascii="Times New Roman" w:eastAsia="Calibri" w:hAnsi="Times New Roman" w:cs="Times New Roman"/>
                <w:sz w:val="20"/>
                <w:szCs w:val="20"/>
              </w:rPr>
              <w:t xml:space="preserve"> Д</w:t>
            </w:r>
            <w:proofErr w:type="gramEnd"/>
            <w:r w:rsidRPr="004C6616">
              <w:rPr>
                <w:rFonts w:ascii="Times New Roman" w:eastAsia="Calibri" w:hAnsi="Times New Roman" w:cs="Times New Roman"/>
                <w:sz w:val="20"/>
                <w:szCs w:val="20"/>
              </w:rPr>
              <w:t>/С «Солнышко»</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подземный</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94</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482,94</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r w:rsidR="004C6616" w:rsidRPr="004C6616" w:rsidTr="00247A28">
        <w:tc>
          <w:tcPr>
            <w:tcW w:w="1972"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Котельная ПУ-50</w:t>
            </w:r>
          </w:p>
        </w:tc>
        <w:tc>
          <w:tcPr>
            <w:tcW w:w="2298"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Реконструкция тепловой сети с заменой участка</w:t>
            </w:r>
          </w:p>
        </w:tc>
        <w:tc>
          <w:tcPr>
            <w:tcW w:w="2410"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c>
          <w:tcPr>
            <w:tcW w:w="2485"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непроходной канал</w:t>
            </w:r>
          </w:p>
        </w:tc>
        <w:tc>
          <w:tcPr>
            <w:tcW w:w="1647"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944</w:t>
            </w:r>
          </w:p>
        </w:tc>
        <w:tc>
          <w:tcPr>
            <w:tcW w:w="2019" w:type="dxa"/>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r w:rsidRPr="004C6616">
              <w:rPr>
                <w:rFonts w:ascii="Times New Roman" w:eastAsia="Calibri" w:hAnsi="Times New Roman" w:cs="Times New Roman"/>
                <w:sz w:val="20"/>
                <w:szCs w:val="20"/>
              </w:rPr>
              <w:t>7653,16</w:t>
            </w:r>
          </w:p>
        </w:tc>
        <w:tc>
          <w:tcPr>
            <w:tcW w:w="1955" w:type="dxa"/>
            <w:vMerge/>
            <w:shd w:val="clear" w:color="auto" w:fill="auto"/>
            <w:vAlign w:val="center"/>
          </w:tcPr>
          <w:p w:rsidR="004C6616" w:rsidRPr="004C6616" w:rsidRDefault="004C6616" w:rsidP="004C6616">
            <w:pPr>
              <w:spacing w:before="0" w:after="0"/>
              <w:ind w:firstLine="0"/>
              <w:jc w:val="center"/>
              <w:rPr>
                <w:rFonts w:ascii="Times New Roman" w:eastAsia="Calibri" w:hAnsi="Times New Roman" w:cs="Times New Roman"/>
                <w:sz w:val="20"/>
                <w:szCs w:val="20"/>
              </w:rPr>
            </w:pPr>
          </w:p>
        </w:tc>
      </w:tr>
    </w:tbl>
    <w:p w:rsidR="008E47DE" w:rsidRPr="00B14746" w:rsidRDefault="008E47DE" w:rsidP="008E47DE">
      <w:pPr>
        <w:pStyle w:val="a8"/>
        <w:ind w:firstLine="0"/>
      </w:pPr>
    </w:p>
    <w:p w:rsidR="009D0DC1" w:rsidRDefault="009D0DC1" w:rsidP="00BF5318">
      <w:pPr>
        <w:pStyle w:val="13"/>
        <w:outlineLvl w:val="0"/>
        <w:sectPr w:rsidR="009D0DC1" w:rsidSect="009D0DC1">
          <w:pgSz w:w="16838" w:h="11906" w:orient="landscape"/>
          <w:pgMar w:top="1701" w:right="1134" w:bottom="850" w:left="1134" w:header="708" w:footer="708" w:gutter="0"/>
          <w:cols w:space="708"/>
          <w:docGrid w:linePitch="360"/>
        </w:sectPr>
      </w:pPr>
      <w:bookmarkStart w:id="166" w:name="_Toc488826603"/>
      <w:bookmarkStart w:id="167" w:name="_Toc488826714"/>
      <w:bookmarkStart w:id="168" w:name="_Toc488827054"/>
    </w:p>
    <w:p w:rsidR="000F7A57" w:rsidRDefault="008E47DE" w:rsidP="00BF5318">
      <w:pPr>
        <w:pStyle w:val="13"/>
        <w:outlineLvl w:val="0"/>
      </w:pPr>
      <w:bookmarkStart w:id="169" w:name="_Toc20468027"/>
      <w:r>
        <w:lastRenderedPageBreak/>
        <w:t>РАЗДЕЛ 10</w:t>
      </w:r>
      <w:r w:rsidR="005A441B" w:rsidRPr="00B14746">
        <w:t xml:space="preserve"> РЕШЕНИЕ ОБ ОПРЕДЕЛЕНИИ ЕДИНОЙ ТЕПЛОСНАБЖАЮЩЕЙ ОРГАНИЗАЦИИ (ОРГАНИЗАЦИЙ)</w:t>
      </w:r>
      <w:bookmarkEnd w:id="169"/>
    </w:p>
    <w:p w:rsidR="00A272FE" w:rsidRDefault="00A272FE" w:rsidP="00A272FE">
      <w:pPr>
        <w:pStyle w:val="a8"/>
      </w:pP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Задача разработки данного раздела схемы теплоснабжения МО </w:t>
      </w:r>
      <w:proofErr w:type="spellStart"/>
      <w:r w:rsidR="004C6616">
        <w:rPr>
          <w:rFonts w:ascii="Times New Roman" w:eastAsia="Calibri" w:hAnsi="Times New Roman" w:cs="Times New Roman"/>
          <w:color w:val="000000"/>
          <w:sz w:val="28"/>
        </w:rPr>
        <w:t>Курганинское</w:t>
      </w:r>
      <w:proofErr w:type="spellEnd"/>
      <w:r w:rsidR="00725CE8">
        <w:rPr>
          <w:rFonts w:ascii="Times New Roman" w:eastAsia="Calibri" w:hAnsi="Times New Roman" w:cs="Times New Roman"/>
          <w:color w:val="000000"/>
          <w:sz w:val="28"/>
        </w:rPr>
        <w:t xml:space="preserve"> городское</w:t>
      </w:r>
      <w:r w:rsidR="00A92D0E" w:rsidRPr="00A92D0E">
        <w:rPr>
          <w:rFonts w:ascii="Times New Roman" w:eastAsia="Calibri" w:hAnsi="Times New Roman" w:cs="Times New Roman"/>
          <w:color w:val="000000"/>
          <w:sz w:val="28"/>
        </w:rPr>
        <w:t xml:space="preserve"> поселение </w:t>
      </w:r>
      <w:r w:rsidRPr="00723FF3">
        <w:rPr>
          <w:rFonts w:ascii="Times New Roman" w:eastAsia="Calibri" w:hAnsi="Times New Roman" w:cs="Times New Roman"/>
          <w:color w:val="000000"/>
          <w:sz w:val="28"/>
        </w:rPr>
        <w:t>состоит в обновлении и корректировке сведений о границах ЕТО, а также в уточнении и актуализации данных о теплоснабжающих организациях, осуществляющих деятельность в каждой технологически изолированной зоне действия (системе теплоснабжения).</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При этом необходимо учитывать следующее.</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1. Правила организации теплоснабжения (п. 19), утвержденные ПП РФ от 08.08.2012 №808, предусматривают изменения границ деятельности ЕТО </w:t>
      </w:r>
      <w:proofErr w:type="gramStart"/>
      <w:r w:rsidRPr="00723FF3">
        <w:rPr>
          <w:rFonts w:ascii="Times New Roman" w:eastAsia="Calibri" w:hAnsi="Times New Roman" w:cs="Times New Roman"/>
          <w:color w:val="000000"/>
          <w:sz w:val="28"/>
        </w:rPr>
        <w:t>при</w:t>
      </w:r>
      <w:proofErr w:type="gramEnd"/>
      <w:r w:rsidRPr="00723FF3">
        <w:rPr>
          <w:rFonts w:ascii="Times New Roman" w:eastAsia="Calibri" w:hAnsi="Times New Roman" w:cs="Times New Roman"/>
          <w:color w:val="000000"/>
          <w:sz w:val="28"/>
        </w:rPr>
        <w:t>:</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подключение к системе теплоснабжения новых </w:t>
      </w:r>
      <w:proofErr w:type="spellStart"/>
      <w:r w:rsidRPr="00723FF3">
        <w:rPr>
          <w:rFonts w:ascii="Times New Roman" w:eastAsia="Calibri" w:hAnsi="Times New Roman" w:cs="Times New Roman"/>
          <w:sz w:val="28"/>
        </w:rPr>
        <w:t>теплопотребляющих</w:t>
      </w:r>
      <w:proofErr w:type="spellEnd"/>
      <w:r w:rsidRPr="00723FF3">
        <w:rPr>
          <w:rFonts w:ascii="Times New Roman" w:eastAsia="Calibri" w:hAnsi="Times New Roman" w:cs="Times New Roman"/>
          <w:sz w:val="28"/>
        </w:rPr>
        <w:t xml:space="preserve"> установок, источников тепловой энергии или тепловых сетей, или их отключение от системы теплоснабжения;</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технологическое объединение или разделение систем теплоснабжения.</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2. Таким образом, варианты изменения границ зон деятельности ЕТО сводятся к следующим вариантам:</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расширение зоны деятельности при подключении новых потребителей, источников тепловой энергии или тепловых сетей, находящихся вне границ утвержденной в схеме теплоснабжения зоны деятельности ЕТО;</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расширение зоны деятельности при объединении нескольких систем теплоснабжения (нескольких зон действия </w:t>
      </w:r>
      <w:proofErr w:type="spellStart"/>
      <w:r w:rsidRPr="00723FF3">
        <w:rPr>
          <w:rFonts w:ascii="Times New Roman" w:eastAsia="Calibri" w:hAnsi="Times New Roman" w:cs="Times New Roman"/>
          <w:sz w:val="28"/>
        </w:rPr>
        <w:t>теплоисточников</w:t>
      </w:r>
      <w:proofErr w:type="spellEnd"/>
      <w:r w:rsidRPr="00723FF3">
        <w:rPr>
          <w:rFonts w:ascii="Times New Roman" w:eastAsia="Calibri" w:hAnsi="Times New Roman" w:cs="Times New Roman"/>
          <w:sz w:val="28"/>
        </w:rPr>
        <w:t>, не связанных между собой на момент утверждения границ зон деятельности ЕТО);</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сокращение или ликвидация зоны деятельности при отключении потребителей, источников тепловой энергии или тепловых сетей, находящихся в границах утвержденной в схеме теплоснабжения зоны </w:t>
      </w:r>
      <w:r w:rsidRPr="00723FF3">
        <w:rPr>
          <w:rFonts w:ascii="Times New Roman" w:eastAsia="Calibri" w:hAnsi="Times New Roman" w:cs="Times New Roman"/>
          <w:sz w:val="28"/>
        </w:rPr>
        <w:lastRenderedPageBreak/>
        <w:t>деятельности ЕТО (в том числе при технологическом объединении (разделении) систем теплоснабжения);</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образование новой зоны деятельности ЕТО при технологическом объединении (разделении) систем теплоснабжения;</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образование новой зоны деятельности ЕТО при вводе в эксплуатацию новых источников тепловой энергии;</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утрата статуса ЕТО по основаниям, приведенным в Правилах организации теплоснабжения.</w:t>
      </w:r>
    </w:p>
    <w:p w:rsidR="00723FF3" w:rsidRPr="00723FF3" w:rsidRDefault="00723FF3" w:rsidP="00723FF3">
      <w:pPr>
        <w:spacing w:before="0" w:after="0" w:line="360" w:lineRule="auto"/>
        <w:rPr>
          <w:rFonts w:ascii="Times New Roman" w:eastAsia="Calibri" w:hAnsi="Times New Roman" w:cs="Times New Roman"/>
          <w:color w:val="000000"/>
          <w:sz w:val="28"/>
          <w:lang w:bidi="ru-RU"/>
        </w:rPr>
      </w:pPr>
      <w:r w:rsidRPr="00723FF3">
        <w:rPr>
          <w:rFonts w:ascii="Times New Roman" w:eastAsia="Calibri" w:hAnsi="Times New Roman" w:cs="Times New Roman"/>
          <w:color w:val="000000"/>
          <w:sz w:val="28"/>
        </w:rPr>
        <w:t>3. В соответствии с Правилами организации теплоснабжения, 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r w:rsidRPr="00723FF3">
        <w:rPr>
          <w:rFonts w:ascii="Times New Roman" w:eastAsia="Calibri" w:hAnsi="Times New Roman" w:cs="Times New Roman"/>
          <w:color w:val="000000"/>
          <w:sz w:val="28"/>
          <w:lang w:bidi="ru-RU"/>
        </w:rPr>
        <w:t xml:space="preserve"> </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В настоящей Главе определены зоны действия ЕТО на территории муниципального образования – </w:t>
      </w:r>
      <w:proofErr w:type="spellStart"/>
      <w:r w:rsidR="004C6616">
        <w:rPr>
          <w:rFonts w:ascii="Times New Roman" w:eastAsia="Calibri" w:hAnsi="Times New Roman" w:cs="Times New Roman"/>
          <w:color w:val="000000"/>
          <w:sz w:val="28"/>
        </w:rPr>
        <w:t>Курганинское</w:t>
      </w:r>
      <w:proofErr w:type="spellEnd"/>
      <w:r w:rsidR="00725CE8">
        <w:rPr>
          <w:rFonts w:ascii="Times New Roman" w:eastAsia="Calibri" w:hAnsi="Times New Roman" w:cs="Times New Roman"/>
          <w:color w:val="000000"/>
          <w:sz w:val="28"/>
        </w:rPr>
        <w:t xml:space="preserve"> городское</w:t>
      </w:r>
      <w:r w:rsidR="00A92D0E" w:rsidRPr="00A92D0E">
        <w:rPr>
          <w:rFonts w:ascii="Times New Roman" w:eastAsia="Calibri" w:hAnsi="Times New Roman" w:cs="Times New Roman"/>
          <w:color w:val="000000"/>
          <w:sz w:val="28"/>
        </w:rPr>
        <w:t xml:space="preserve"> поселение</w:t>
      </w:r>
      <w:r w:rsidRPr="00A92D0E">
        <w:rPr>
          <w:rFonts w:ascii="Times New Roman" w:eastAsia="Calibri" w:hAnsi="Times New Roman" w:cs="Times New Roman"/>
          <w:color w:val="000000"/>
          <w:sz w:val="28"/>
        </w:rPr>
        <w:t>.</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Реестр зон деятельности для выбора ЕТО, определенных в каждой технологически изолированной зоне действия в системах теплоснабжения МО </w:t>
      </w:r>
      <w:proofErr w:type="spellStart"/>
      <w:r w:rsidR="004C6616">
        <w:rPr>
          <w:rFonts w:ascii="Times New Roman" w:eastAsia="Calibri" w:hAnsi="Times New Roman" w:cs="Times New Roman"/>
          <w:color w:val="000000"/>
          <w:sz w:val="28"/>
        </w:rPr>
        <w:t>Курганинское</w:t>
      </w:r>
      <w:proofErr w:type="spellEnd"/>
      <w:r w:rsidR="00725CE8">
        <w:rPr>
          <w:rFonts w:ascii="Times New Roman" w:eastAsia="Calibri" w:hAnsi="Times New Roman" w:cs="Times New Roman"/>
          <w:color w:val="000000"/>
          <w:sz w:val="28"/>
        </w:rPr>
        <w:t xml:space="preserve"> городское</w:t>
      </w:r>
      <w:r w:rsidR="00A92D0E" w:rsidRPr="00A92D0E">
        <w:rPr>
          <w:rFonts w:ascii="Times New Roman" w:eastAsia="Calibri" w:hAnsi="Times New Roman" w:cs="Times New Roman"/>
          <w:color w:val="000000"/>
          <w:sz w:val="28"/>
        </w:rPr>
        <w:t xml:space="preserve"> поселение</w:t>
      </w:r>
      <w:r w:rsidRPr="00A92D0E">
        <w:rPr>
          <w:rFonts w:ascii="Times New Roman" w:eastAsia="Calibri" w:hAnsi="Times New Roman" w:cs="Times New Roman"/>
          <w:color w:val="000000"/>
          <w:sz w:val="28"/>
        </w:rPr>
        <w:t>,</w:t>
      </w:r>
      <w:r>
        <w:rPr>
          <w:rFonts w:ascii="Times New Roman" w:eastAsia="Calibri" w:hAnsi="Times New Roman" w:cs="Times New Roman"/>
          <w:color w:val="000000"/>
          <w:sz w:val="28"/>
        </w:rPr>
        <w:t xml:space="preserve"> приведен в таблице 10</w:t>
      </w:r>
      <w:r w:rsidRPr="00723FF3">
        <w:rPr>
          <w:rFonts w:ascii="Times New Roman" w:eastAsia="Calibri" w:hAnsi="Times New Roman" w:cs="Times New Roman"/>
          <w:color w:val="000000"/>
          <w:sz w:val="28"/>
        </w:rPr>
        <w:t>.3.</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Коды зон деятельности для выбора единых теплоснабжающих ор</w:t>
      </w:r>
      <w:r>
        <w:rPr>
          <w:rFonts w:ascii="Times New Roman" w:eastAsia="Calibri" w:hAnsi="Times New Roman" w:cs="Times New Roman"/>
          <w:color w:val="000000"/>
          <w:sz w:val="28"/>
        </w:rPr>
        <w:t>ганизаций приведены в таблице 10</w:t>
      </w:r>
      <w:r w:rsidRPr="00723FF3">
        <w:rPr>
          <w:rFonts w:ascii="Times New Roman" w:eastAsia="Calibri" w:hAnsi="Times New Roman" w:cs="Times New Roman"/>
          <w:color w:val="000000"/>
          <w:sz w:val="28"/>
        </w:rPr>
        <w:t>.2.</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На момент выполнения схемы теплоснабжения заявки на присвоение статуса ЕТО в границах </w:t>
      </w:r>
      <w:r w:rsidR="00A92D0E">
        <w:rPr>
          <w:rFonts w:ascii="Times New Roman" w:eastAsia="Calibri" w:hAnsi="Times New Roman" w:cs="Times New Roman"/>
          <w:color w:val="000000"/>
          <w:sz w:val="28"/>
        </w:rPr>
        <w:t xml:space="preserve">МО </w:t>
      </w:r>
      <w:proofErr w:type="spellStart"/>
      <w:r w:rsidR="004C6616">
        <w:rPr>
          <w:rFonts w:ascii="Times New Roman" w:eastAsia="Calibri" w:hAnsi="Times New Roman" w:cs="Times New Roman"/>
          <w:color w:val="000000"/>
          <w:sz w:val="28"/>
        </w:rPr>
        <w:t>Курганинское</w:t>
      </w:r>
      <w:proofErr w:type="spellEnd"/>
      <w:r w:rsidR="00725CE8">
        <w:rPr>
          <w:rFonts w:ascii="Times New Roman" w:eastAsia="Calibri" w:hAnsi="Times New Roman" w:cs="Times New Roman"/>
          <w:color w:val="000000"/>
          <w:sz w:val="28"/>
        </w:rPr>
        <w:t xml:space="preserve"> городское</w:t>
      </w:r>
      <w:r w:rsidR="00A92D0E" w:rsidRPr="00A92D0E">
        <w:rPr>
          <w:rFonts w:ascii="Times New Roman" w:eastAsia="Calibri" w:hAnsi="Times New Roman" w:cs="Times New Roman"/>
          <w:color w:val="000000"/>
          <w:sz w:val="28"/>
        </w:rPr>
        <w:t xml:space="preserve"> поселение </w:t>
      </w:r>
      <w:r w:rsidRPr="00723FF3">
        <w:rPr>
          <w:rFonts w:ascii="Times New Roman" w:eastAsia="Calibri" w:hAnsi="Times New Roman" w:cs="Times New Roman"/>
          <w:color w:val="000000"/>
          <w:sz w:val="28"/>
        </w:rPr>
        <w:t xml:space="preserve">и заявления о прекращении осуществления функций ЕТО в границах </w:t>
      </w:r>
      <w:proofErr w:type="spellStart"/>
      <w:r w:rsidR="004C6616">
        <w:rPr>
          <w:rFonts w:ascii="Times New Roman" w:eastAsia="Calibri" w:hAnsi="Times New Roman" w:cs="Times New Roman"/>
          <w:color w:val="000000"/>
          <w:sz w:val="28"/>
        </w:rPr>
        <w:t>Курганинское</w:t>
      </w:r>
      <w:proofErr w:type="spellEnd"/>
      <w:r w:rsidR="00725CE8">
        <w:rPr>
          <w:rFonts w:ascii="Times New Roman" w:eastAsia="Calibri" w:hAnsi="Times New Roman" w:cs="Times New Roman"/>
          <w:color w:val="000000"/>
          <w:sz w:val="28"/>
        </w:rPr>
        <w:t xml:space="preserve"> городское</w:t>
      </w:r>
      <w:r w:rsidR="008A68D7" w:rsidRPr="008A68D7">
        <w:rPr>
          <w:rFonts w:ascii="Times New Roman" w:eastAsia="Calibri" w:hAnsi="Times New Roman" w:cs="Times New Roman"/>
          <w:color w:val="000000"/>
          <w:sz w:val="28"/>
        </w:rPr>
        <w:t xml:space="preserve"> поселение</w:t>
      </w:r>
      <w:r w:rsidRPr="008A68D7">
        <w:rPr>
          <w:rFonts w:ascii="Times New Roman" w:eastAsia="Calibri" w:hAnsi="Times New Roman" w:cs="Times New Roman"/>
          <w:color w:val="000000"/>
          <w:sz w:val="28"/>
        </w:rPr>
        <w:t xml:space="preserve"> </w:t>
      </w:r>
      <w:r w:rsidRPr="00723FF3">
        <w:rPr>
          <w:rFonts w:ascii="Times New Roman" w:eastAsia="Calibri" w:hAnsi="Times New Roman" w:cs="Times New Roman"/>
          <w:color w:val="000000"/>
          <w:sz w:val="28"/>
        </w:rPr>
        <w:t>в установленном законодательством порядке не зарегистрировано.</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Сводный реестр зон деятел</w:t>
      </w:r>
      <w:r>
        <w:rPr>
          <w:rFonts w:ascii="Times New Roman" w:eastAsia="Calibri" w:hAnsi="Times New Roman" w:cs="Times New Roman"/>
          <w:color w:val="000000"/>
          <w:sz w:val="28"/>
        </w:rPr>
        <w:t>ьности ЕТО приведен в таблице 10</w:t>
      </w:r>
      <w:r w:rsidRPr="00723FF3">
        <w:rPr>
          <w:rFonts w:ascii="Times New Roman" w:eastAsia="Calibri" w:hAnsi="Times New Roman" w:cs="Times New Roman"/>
          <w:color w:val="000000"/>
          <w:sz w:val="28"/>
        </w:rPr>
        <w:t>.1.</w:t>
      </w:r>
    </w:p>
    <w:p w:rsidR="00723FF3" w:rsidRDefault="00723FF3">
      <w:pPr>
        <w:spacing w:before="0" w:after="200"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br w:type="page"/>
      </w:r>
    </w:p>
    <w:p w:rsidR="00723FF3" w:rsidRPr="00723FF3" w:rsidRDefault="00723FF3" w:rsidP="00723FF3">
      <w:pPr>
        <w:spacing w:before="0" w:after="0"/>
        <w:ind w:firstLine="0"/>
        <w:jc w:val="right"/>
        <w:rPr>
          <w:rFonts w:ascii="Times New Roman" w:eastAsia="Calibri" w:hAnsi="Times New Roman" w:cs="Times New Roman"/>
          <w:sz w:val="24"/>
        </w:rPr>
      </w:pPr>
      <w:r>
        <w:rPr>
          <w:rFonts w:ascii="Times New Roman" w:eastAsia="Calibri" w:hAnsi="Times New Roman" w:cs="Times New Roman"/>
          <w:sz w:val="24"/>
        </w:rPr>
        <w:lastRenderedPageBreak/>
        <w:t>Таблица 10</w:t>
      </w:r>
      <w:r w:rsidRPr="00723FF3">
        <w:rPr>
          <w:rFonts w:ascii="Times New Roman" w:eastAsia="Calibri" w:hAnsi="Times New Roman" w:cs="Times New Roman"/>
          <w:sz w:val="24"/>
        </w:rPr>
        <w:t xml:space="preserve">.1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6"/>
        <w:gridCol w:w="2580"/>
        <w:gridCol w:w="3476"/>
        <w:gridCol w:w="2052"/>
      </w:tblGrid>
      <w:tr w:rsidR="004C6616" w:rsidRPr="004C6616" w:rsidTr="00247A28">
        <w:trPr>
          <w:tblHead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Код зоны деятельности</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Утвержденная ЕТО</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 систем теплоснабжения</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Кол-во систем теплоснабжения</w:t>
            </w:r>
          </w:p>
        </w:tc>
      </w:tr>
      <w:tr w:rsidR="004C6616" w:rsidRPr="004C6616" w:rsidTr="00247A28">
        <w:tc>
          <w:tcPr>
            <w:tcW w:w="1356" w:type="dxa"/>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1</w:t>
            </w:r>
          </w:p>
        </w:tc>
        <w:tc>
          <w:tcPr>
            <w:tcW w:w="2580" w:type="dxa"/>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 xml:space="preserve">МУП МО </w:t>
            </w:r>
            <w:proofErr w:type="spellStart"/>
            <w:r w:rsidRPr="004C6616">
              <w:rPr>
                <w:rFonts w:ascii="Times New Roman" w:eastAsia="Calibri" w:hAnsi="Times New Roman" w:cs="Times New Roman"/>
                <w:sz w:val="20"/>
                <w:szCs w:val="20"/>
              </w:rPr>
              <w:t>Курганиниский</w:t>
            </w:r>
            <w:proofErr w:type="spellEnd"/>
            <w:r w:rsidRPr="004C6616">
              <w:rPr>
                <w:rFonts w:ascii="Times New Roman" w:eastAsia="Calibri" w:hAnsi="Times New Roman" w:cs="Times New Roman"/>
                <w:sz w:val="20"/>
                <w:szCs w:val="20"/>
              </w:rPr>
              <w:t xml:space="preserve"> район «Курганинсктеплоэнерго»</w:t>
            </w:r>
          </w:p>
        </w:tc>
        <w:tc>
          <w:tcPr>
            <w:tcW w:w="3476" w:type="dxa"/>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1,2,3,4,5,6,7,8,9,10,11</w:t>
            </w:r>
          </w:p>
        </w:tc>
        <w:tc>
          <w:tcPr>
            <w:tcW w:w="2052" w:type="dxa"/>
            <w:shd w:val="clear" w:color="auto" w:fill="auto"/>
            <w:vAlign w:val="center"/>
          </w:tcPr>
          <w:p w:rsidR="004C6616" w:rsidRPr="004C6616" w:rsidRDefault="004C6616" w:rsidP="004C6616">
            <w:pPr>
              <w:spacing w:before="0" w:after="0"/>
              <w:ind w:firstLine="0"/>
              <w:jc w:val="left"/>
              <w:rPr>
                <w:rFonts w:ascii="Times New Roman" w:eastAsia="Calibri" w:hAnsi="Times New Roman" w:cs="Times New Roman"/>
                <w:sz w:val="20"/>
                <w:szCs w:val="20"/>
              </w:rPr>
            </w:pPr>
            <w:r w:rsidRPr="004C6616">
              <w:rPr>
                <w:rFonts w:ascii="Times New Roman" w:eastAsia="Calibri" w:hAnsi="Times New Roman" w:cs="Times New Roman"/>
                <w:sz w:val="20"/>
                <w:szCs w:val="20"/>
              </w:rPr>
              <w:t>11</w:t>
            </w:r>
          </w:p>
        </w:tc>
      </w:tr>
    </w:tbl>
    <w:p w:rsidR="00723FF3" w:rsidRPr="00723FF3" w:rsidRDefault="00723FF3" w:rsidP="00723FF3">
      <w:pPr>
        <w:spacing w:before="0" w:after="200" w:line="276" w:lineRule="auto"/>
        <w:ind w:firstLine="0"/>
        <w:jc w:val="left"/>
        <w:rPr>
          <w:rFonts w:ascii="Times New Roman" w:eastAsia="Calibri" w:hAnsi="Times New Roman" w:cs="Times New Roman"/>
          <w:sz w:val="22"/>
        </w:rPr>
      </w:pP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а в случае смены (исключения, включения) единой теплоснабжающей организации – при актуализации схемы теплоснабжения.</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 xml:space="preserve">После внесения проекта схемы теплоснабжения на рассмотрение теплоснабжающие и (или) </w:t>
      </w:r>
      <w:proofErr w:type="spellStart"/>
      <w:r w:rsidRPr="00723FF3">
        <w:rPr>
          <w:rFonts w:ascii="Times New Roman" w:eastAsia="Calibri" w:hAnsi="Times New Roman" w:cs="Times New Roman"/>
          <w:color w:val="000000"/>
          <w:sz w:val="28"/>
        </w:rPr>
        <w:t>теплосетевые</w:t>
      </w:r>
      <w:proofErr w:type="spellEnd"/>
      <w:r w:rsidRPr="00723FF3">
        <w:rPr>
          <w:rFonts w:ascii="Times New Roman" w:eastAsia="Calibri" w:hAnsi="Times New Roman" w:cs="Times New Roman"/>
          <w:color w:val="000000"/>
          <w:sz w:val="28"/>
        </w:rPr>
        <w:t xml:space="preserve"> организации должны обратиться с заявкой на признание в качестве ЕТО в одной из определенных зон деятельности. Решение об установлении организации в качестве ЕТО в той или иной зоне деятельности принимается уполномоченным органом в соответствии с нормами Федерального закона №190-ФЗ «О теплоснабжении».</w:t>
      </w:r>
    </w:p>
    <w:p w:rsidR="00723FF3" w:rsidRPr="00723FF3" w:rsidRDefault="00723FF3" w:rsidP="00723FF3">
      <w:pPr>
        <w:spacing w:before="0" w:after="0" w:line="360" w:lineRule="auto"/>
        <w:rPr>
          <w:rFonts w:ascii="Times New Roman" w:eastAsia="Calibri" w:hAnsi="Times New Roman" w:cs="Times New Roman"/>
          <w:color w:val="000000"/>
          <w:sz w:val="28"/>
        </w:rPr>
      </w:pPr>
      <w:r w:rsidRPr="00723FF3">
        <w:rPr>
          <w:rFonts w:ascii="Times New Roman" w:eastAsia="Calibri" w:hAnsi="Times New Roman" w:cs="Times New Roman"/>
          <w:color w:val="000000"/>
          <w:sz w:val="28"/>
        </w:rPr>
        <w:t>Обязанности ЕТО определены п. 12 Правил организации теплоснабжения в Российской Федерации, утвержденных ПП РФ от 08.08.2012 №808 и включают в себя:</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заключать и исполнять договоры теплоснабжения с любыми обратившимися к ней потребителями тепловой энергии, теплоснабжающие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23FF3" w:rsidRPr="00723FF3" w:rsidRDefault="00723FF3" w:rsidP="00723FF3">
      <w:pPr>
        <w:spacing w:before="0" w:after="120" w:line="360" w:lineRule="auto"/>
        <w:ind w:right="170" w:firstLine="851"/>
        <w:rPr>
          <w:rFonts w:ascii="Times New Roman" w:eastAsia="Calibri" w:hAnsi="Times New Roman" w:cs="Times New Roman"/>
          <w:sz w:val="28"/>
        </w:rPr>
      </w:pPr>
      <w:r w:rsidRPr="00723FF3">
        <w:rPr>
          <w:rFonts w:ascii="Times New Roman" w:eastAsia="Calibri" w:hAnsi="Times New Roman" w:cs="Times New Roman"/>
          <w:sz w:val="28"/>
        </w:rPr>
        <w:lastRenderedPageBreak/>
        <w:t xml:space="preserve">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23FF3" w:rsidRPr="00723FF3" w:rsidRDefault="00723FF3" w:rsidP="00723FF3">
      <w:pPr>
        <w:spacing w:before="0" w:after="0"/>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10</w:t>
      </w:r>
      <w:r w:rsidRPr="00723FF3">
        <w:rPr>
          <w:rFonts w:ascii="Times New Roman" w:eastAsia="Calibri" w:hAnsi="Times New Roman" w:cs="Times New Roman"/>
          <w:sz w:val="24"/>
          <w:szCs w:val="24"/>
        </w:rPr>
        <w:t>.2</w:t>
      </w:r>
    </w:p>
    <w:p w:rsidR="008A68D7" w:rsidRDefault="008A68D7" w:rsidP="00723FF3">
      <w:pPr>
        <w:spacing w:before="0" w:after="0" w:line="360" w:lineRule="auto"/>
        <w:ind w:firstLine="0"/>
        <w:outlineLvl w:val="2"/>
        <w:rPr>
          <w:rFonts w:ascii="Times New Roman" w:eastAsia="Calibri" w:hAnsi="Times New Roman" w:cs="Times New Roman"/>
          <w:b/>
          <w:color w:val="000000"/>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47"/>
        <w:gridCol w:w="2364"/>
        <w:gridCol w:w="4598"/>
      </w:tblGrid>
      <w:tr w:rsidR="00CD541E" w:rsidRPr="00CD541E" w:rsidTr="00247A28">
        <w:trPr>
          <w:trHeight w:val="397"/>
          <w:tblHeader/>
        </w:trPr>
        <w:tc>
          <w:tcPr>
            <w:tcW w:w="711"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sz w:val="20"/>
                <w:szCs w:val="20"/>
              </w:rPr>
            </w:pPr>
            <w:r w:rsidRPr="00CD541E">
              <w:rPr>
                <w:rFonts w:ascii="Times New Roman" w:eastAsia="Calibri" w:hAnsi="Times New Roman" w:cs="Times New Roman"/>
                <w:sz w:val="20"/>
                <w:szCs w:val="20"/>
              </w:rPr>
              <w:t>Код зоны деятельности</w:t>
            </w:r>
          </w:p>
        </w:tc>
        <w:tc>
          <w:tcPr>
            <w:tcW w:w="651"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sz w:val="20"/>
                <w:szCs w:val="20"/>
              </w:rPr>
            </w:pPr>
            <w:r w:rsidRPr="00CD541E">
              <w:rPr>
                <w:rFonts w:ascii="Times New Roman" w:eastAsia="Calibri" w:hAnsi="Times New Roman" w:cs="Times New Roman"/>
                <w:sz w:val="20"/>
                <w:szCs w:val="20"/>
              </w:rPr>
              <w:t>Номер</w:t>
            </w:r>
          </w:p>
          <w:p w:rsidR="00CD541E" w:rsidRPr="00CD541E" w:rsidRDefault="00CD541E" w:rsidP="00CD541E">
            <w:pPr>
              <w:spacing w:before="0" w:after="0"/>
              <w:ind w:firstLine="0"/>
              <w:jc w:val="center"/>
              <w:rPr>
                <w:rFonts w:ascii="Times New Roman" w:eastAsia="Calibri" w:hAnsi="Times New Roman" w:cs="Times New Roman"/>
                <w:sz w:val="20"/>
                <w:szCs w:val="20"/>
              </w:rPr>
            </w:pPr>
            <w:r w:rsidRPr="00CD541E">
              <w:rPr>
                <w:rFonts w:ascii="Times New Roman" w:eastAsia="Calibri" w:hAnsi="Times New Roman" w:cs="Times New Roman"/>
                <w:sz w:val="20"/>
                <w:szCs w:val="20"/>
              </w:rPr>
              <w:t>системы теплоснабжения</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sz w:val="20"/>
                <w:szCs w:val="20"/>
              </w:rPr>
            </w:pPr>
            <w:r w:rsidRPr="00CD541E">
              <w:rPr>
                <w:rFonts w:ascii="Times New Roman" w:eastAsia="Calibri" w:hAnsi="Times New Roman" w:cs="Times New Roman"/>
                <w:sz w:val="20"/>
                <w:szCs w:val="20"/>
              </w:rPr>
              <w:t>Источник</w:t>
            </w:r>
          </w:p>
        </w:tc>
        <w:tc>
          <w:tcPr>
            <w:tcW w:w="2402"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sz w:val="20"/>
                <w:szCs w:val="20"/>
              </w:rPr>
            </w:pPr>
            <w:r w:rsidRPr="00CD541E">
              <w:rPr>
                <w:rFonts w:ascii="Times New Roman" w:eastAsia="Calibri" w:hAnsi="Times New Roman" w:cs="Times New Roman"/>
                <w:sz w:val="20"/>
                <w:szCs w:val="20"/>
              </w:rPr>
              <w:t>Зона действия источника</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ДК "Кавказ"</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МАУК "Курганинский исторический музей"-г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ул.Калинина,44</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МАУК "Курганинский КДЦ"-г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ул.Калинина,46</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2</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СШ № 2</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МАОУ СОШ №2 -г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ул.Д.Бедного,213</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 xml:space="preserve">3 </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СШ № 3</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МАОУ СОШ №3 -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ул.Д.Бедного,313</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4</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w:t>
            </w:r>
            <w:proofErr w:type="gramStart"/>
            <w:r w:rsidRPr="00CD541E">
              <w:rPr>
                <w:rFonts w:ascii="Times New Roman" w:eastAsia="Calibri" w:hAnsi="Times New Roman" w:cs="Times New Roman"/>
                <w:color w:val="000000"/>
                <w:sz w:val="20"/>
                <w:szCs w:val="20"/>
                <w:lang w:eastAsia="ru-RU"/>
              </w:rPr>
              <w:t xml:space="preserve"> Д</w:t>
            </w:r>
            <w:proofErr w:type="gramEnd"/>
            <w:r w:rsidRPr="00CD541E">
              <w:rPr>
                <w:rFonts w:ascii="Times New Roman" w:eastAsia="Calibri" w:hAnsi="Times New Roman" w:cs="Times New Roman"/>
                <w:color w:val="000000"/>
                <w:sz w:val="20"/>
                <w:szCs w:val="20"/>
                <w:lang w:eastAsia="ru-RU"/>
              </w:rPr>
              <w:t>/С №19</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МАДОУ ЦРР №19 (детский сад)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ул.Зои Боровиковой,1</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5</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УСК «Старт»</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МБУ"УСК"Старт"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ул.Калинина,41</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6</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68 квартала</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w:t>
            </w:r>
            <w:proofErr w:type="gramStart"/>
            <w:r w:rsidRPr="00CD541E">
              <w:rPr>
                <w:rFonts w:ascii="Times New Roman" w:eastAsia="Calibri" w:hAnsi="Times New Roman" w:cs="Times New Roman"/>
                <w:color w:val="000000"/>
                <w:sz w:val="20"/>
                <w:szCs w:val="20"/>
                <w:lang w:eastAsia="ru-RU"/>
              </w:rPr>
              <w:t>.М</w:t>
            </w:r>
            <w:proofErr w:type="gramEnd"/>
            <w:r w:rsidRPr="00CD541E">
              <w:rPr>
                <w:rFonts w:ascii="Times New Roman" w:eastAsia="Calibri" w:hAnsi="Times New Roman" w:cs="Times New Roman"/>
                <w:color w:val="000000"/>
                <w:sz w:val="20"/>
                <w:szCs w:val="20"/>
                <w:lang w:eastAsia="ru-RU"/>
              </w:rPr>
              <w:t>атросова, 197а</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w:t>
            </w:r>
            <w:proofErr w:type="gramStart"/>
            <w:r w:rsidRPr="00CD541E">
              <w:rPr>
                <w:rFonts w:ascii="Times New Roman" w:eastAsia="Calibri" w:hAnsi="Times New Roman" w:cs="Times New Roman"/>
                <w:color w:val="000000"/>
                <w:sz w:val="20"/>
                <w:szCs w:val="20"/>
                <w:lang w:eastAsia="ru-RU"/>
              </w:rPr>
              <w:t>.М</w:t>
            </w:r>
            <w:proofErr w:type="gramEnd"/>
            <w:r w:rsidRPr="00CD541E">
              <w:rPr>
                <w:rFonts w:ascii="Times New Roman" w:eastAsia="Calibri" w:hAnsi="Times New Roman" w:cs="Times New Roman"/>
                <w:color w:val="000000"/>
                <w:sz w:val="20"/>
                <w:szCs w:val="20"/>
                <w:lang w:eastAsia="ru-RU"/>
              </w:rPr>
              <w:t>атросова, 199а</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w:t>
            </w:r>
            <w:proofErr w:type="gramStart"/>
            <w:r w:rsidRPr="00CD541E">
              <w:rPr>
                <w:rFonts w:ascii="Times New Roman" w:eastAsia="Calibri" w:hAnsi="Times New Roman" w:cs="Times New Roman"/>
                <w:color w:val="000000"/>
                <w:sz w:val="20"/>
                <w:szCs w:val="20"/>
                <w:lang w:eastAsia="ru-RU"/>
              </w:rPr>
              <w:t>.М</w:t>
            </w:r>
            <w:proofErr w:type="gramEnd"/>
            <w:r w:rsidRPr="00CD541E">
              <w:rPr>
                <w:rFonts w:ascii="Times New Roman" w:eastAsia="Calibri" w:hAnsi="Times New Roman" w:cs="Times New Roman"/>
                <w:color w:val="000000"/>
                <w:sz w:val="20"/>
                <w:szCs w:val="20"/>
                <w:lang w:eastAsia="ru-RU"/>
              </w:rPr>
              <w:t>атросова, 201а</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w:t>
            </w:r>
            <w:proofErr w:type="gramStart"/>
            <w:r w:rsidRPr="00CD541E">
              <w:rPr>
                <w:rFonts w:ascii="Times New Roman" w:eastAsia="Calibri" w:hAnsi="Times New Roman" w:cs="Times New Roman"/>
                <w:color w:val="000000"/>
                <w:sz w:val="20"/>
                <w:szCs w:val="20"/>
                <w:lang w:eastAsia="ru-RU"/>
              </w:rPr>
              <w:t>.М</w:t>
            </w:r>
            <w:proofErr w:type="gramEnd"/>
            <w:r w:rsidRPr="00CD541E">
              <w:rPr>
                <w:rFonts w:ascii="Times New Roman" w:eastAsia="Calibri" w:hAnsi="Times New Roman" w:cs="Times New Roman"/>
                <w:color w:val="000000"/>
                <w:sz w:val="20"/>
                <w:szCs w:val="20"/>
                <w:lang w:eastAsia="ru-RU"/>
              </w:rPr>
              <w:t>атросова, 203а</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w:t>
            </w:r>
            <w:proofErr w:type="gramStart"/>
            <w:r w:rsidRPr="00CD541E">
              <w:rPr>
                <w:rFonts w:ascii="Times New Roman" w:eastAsia="Calibri" w:hAnsi="Times New Roman" w:cs="Times New Roman"/>
                <w:color w:val="000000"/>
                <w:sz w:val="20"/>
                <w:szCs w:val="20"/>
                <w:lang w:eastAsia="ru-RU"/>
              </w:rPr>
              <w:t>.М</w:t>
            </w:r>
            <w:proofErr w:type="gramEnd"/>
            <w:r w:rsidRPr="00CD541E">
              <w:rPr>
                <w:rFonts w:ascii="Times New Roman" w:eastAsia="Calibri" w:hAnsi="Times New Roman" w:cs="Times New Roman"/>
                <w:color w:val="000000"/>
                <w:sz w:val="20"/>
                <w:szCs w:val="20"/>
                <w:lang w:eastAsia="ru-RU"/>
              </w:rPr>
              <w:t>ира,80</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ФГУП"Почта России"(</w:t>
            </w:r>
            <w:proofErr w:type="spellStart"/>
            <w:r w:rsidRPr="00CD541E">
              <w:rPr>
                <w:rFonts w:ascii="Times New Roman" w:eastAsia="Calibri" w:hAnsi="Times New Roman" w:cs="Times New Roman"/>
                <w:color w:val="000000"/>
                <w:sz w:val="20"/>
                <w:szCs w:val="20"/>
                <w:lang w:eastAsia="ru-RU"/>
              </w:rPr>
              <w:t>почт.отделение</w:t>
            </w:r>
            <w:proofErr w:type="spellEnd"/>
            <w:r w:rsidRPr="00CD541E">
              <w:rPr>
                <w:rFonts w:ascii="Times New Roman" w:eastAsia="Calibri" w:hAnsi="Times New Roman" w:cs="Times New Roman"/>
                <w:color w:val="000000"/>
                <w:sz w:val="20"/>
                <w:szCs w:val="20"/>
                <w:lang w:eastAsia="ru-RU"/>
              </w:rPr>
              <w:t>)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ул.Мира,80</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Магазин "</w:t>
            </w:r>
            <w:proofErr w:type="spellStart"/>
            <w:r w:rsidRPr="00CD541E">
              <w:rPr>
                <w:rFonts w:ascii="Times New Roman" w:eastAsia="Calibri" w:hAnsi="Times New Roman" w:cs="Times New Roman"/>
                <w:color w:val="000000"/>
                <w:sz w:val="20"/>
                <w:szCs w:val="20"/>
                <w:lang w:eastAsia="ru-RU"/>
              </w:rPr>
              <w:t>Чуремушки</w:t>
            </w:r>
            <w:proofErr w:type="spellEnd"/>
            <w:r w:rsidRPr="00CD541E">
              <w:rPr>
                <w:rFonts w:ascii="Times New Roman" w:eastAsia="Calibri" w:hAnsi="Times New Roman" w:cs="Times New Roman"/>
                <w:color w:val="000000"/>
                <w:sz w:val="20"/>
                <w:szCs w:val="20"/>
                <w:lang w:eastAsia="ru-RU"/>
              </w:rPr>
              <w:t>" ЧП Рудой Е.А.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ул.Мира,80б</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ООО УО "Домоуправление"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ул.Р.Люксембург,230</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7</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76 квартала</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ул.76 квартал,1</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ул.76 квартал,3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ул.76 квартал,5</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квартал,6</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квартал,8</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квартал,9</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квартал,10</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квартал,15</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квартал,16</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квартал,17</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квартал,18</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квартал,19</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квартал,23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квартал,25</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квартал,27</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квартал,29</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квартал,30</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квартал,31</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квартал,32</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квартал,35</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квартал,37</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МКД по ул. 76 квартал,39</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lastRenderedPageBreak/>
              <w:t>МАДОУ ЦРР №36 (Детский сад)-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ул.Р.Люксембург,324</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ГАПОУ КК "КАТТ"(техникум)-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ул.Р.Люксембург,293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АО"</w:t>
            </w:r>
            <w:proofErr w:type="spellStart"/>
            <w:r w:rsidRPr="00CD541E">
              <w:rPr>
                <w:rFonts w:ascii="Times New Roman" w:eastAsia="Calibri" w:hAnsi="Times New Roman" w:cs="Times New Roman"/>
                <w:color w:val="000000"/>
                <w:sz w:val="20"/>
                <w:szCs w:val="20"/>
                <w:lang w:eastAsia="ru-RU"/>
              </w:rPr>
              <w:t>Тандер</w:t>
            </w:r>
            <w:proofErr w:type="spellEnd"/>
            <w:r w:rsidRPr="00CD541E">
              <w:rPr>
                <w:rFonts w:ascii="Times New Roman" w:eastAsia="Calibri" w:hAnsi="Times New Roman" w:cs="Times New Roman"/>
                <w:color w:val="000000"/>
                <w:sz w:val="20"/>
                <w:szCs w:val="20"/>
                <w:lang w:eastAsia="ru-RU"/>
              </w:rPr>
              <w:t>"</w:t>
            </w:r>
            <w:proofErr w:type="spellStart"/>
            <w:r w:rsidRPr="00CD541E">
              <w:rPr>
                <w:rFonts w:ascii="Times New Roman" w:eastAsia="Calibri" w:hAnsi="Times New Roman" w:cs="Times New Roman"/>
                <w:color w:val="000000"/>
                <w:sz w:val="20"/>
                <w:szCs w:val="20"/>
                <w:lang w:eastAsia="ru-RU"/>
              </w:rPr>
              <w:t>м-н</w:t>
            </w:r>
            <w:proofErr w:type="spellEnd"/>
            <w:r w:rsidRPr="00CD541E">
              <w:rPr>
                <w:rFonts w:ascii="Times New Roman" w:eastAsia="Calibri" w:hAnsi="Times New Roman" w:cs="Times New Roman"/>
                <w:color w:val="000000"/>
                <w:sz w:val="20"/>
                <w:szCs w:val="20"/>
                <w:lang w:eastAsia="ru-RU"/>
              </w:rPr>
              <w:t xml:space="preserve"> "Магнит"-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ул.Р.Люксембург,263</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ООО УО "Домоуправление"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ул.Р.Люксембург,230</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lastRenderedPageBreak/>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8</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ПУ-50</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ГАПОУ КК"КАТТ"(техникум) - пос</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расное поле,ул.СПТУ-50,1г</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9</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w:t>
            </w:r>
            <w:proofErr w:type="gramStart"/>
            <w:r w:rsidRPr="00CD541E">
              <w:rPr>
                <w:rFonts w:ascii="Times New Roman" w:eastAsia="Calibri" w:hAnsi="Times New Roman" w:cs="Times New Roman"/>
                <w:color w:val="000000"/>
                <w:sz w:val="20"/>
                <w:szCs w:val="20"/>
                <w:lang w:eastAsia="ru-RU"/>
              </w:rPr>
              <w:t xml:space="preserve"> Д</w:t>
            </w:r>
            <w:proofErr w:type="gramEnd"/>
            <w:r w:rsidRPr="00CD541E">
              <w:rPr>
                <w:rFonts w:ascii="Times New Roman" w:eastAsia="Calibri" w:hAnsi="Times New Roman" w:cs="Times New Roman"/>
                <w:color w:val="000000"/>
                <w:sz w:val="20"/>
                <w:szCs w:val="20"/>
                <w:lang w:eastAsia="ru-RU"/>
              </w:rPr>
              <w:t>/С "Солнышко"</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МАДОУ ЦРР №8 (детский сад)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ул.Серова,27</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10</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СШ № 4</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МАОУ СОШ №4 -г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ул.Партизанская,154</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 xml:space="preserve">Управление </w:t>
            </w:r>
            <w:proofErr w:type="spellStart"/>
            <w:r w:rsidRPr="00CD541E">
              <w:rPr>
                <w:rFonts w:ascii="Times New Roman" w:eastAsia="Calibri" w:hAnsi="Times New Roman" w:cs="Times New Roman"/>
                <w:color w:val="000000"/>
                <w:sz w:val="20"/>
                <w:szCs w:val="20"/>
                <w:lang w:eastAsia="ru-RU"/>
              </w:rPr>
              <w:t>имущ.отношений</w:t>
            </w:r>
            <w:proofErr w:type="spellEnd"/>
            <w:r w:rsidRPr="00CD541E">
              <w:rPr>
                <w:rFonts w:ascii="Times New Roman" w:eastAsia="Calibri" w:hAnsi="Times New Roman" w:cs="Times New Roman"/>
                <w:color w:val="000000"/>
                <w:sz w:val="20"/>
                <w:szCs w:val="20"/>
                <w:lang w:eastAsia="ru-RU"/>
              </w:rPr>
              <w:t xml:space="preserve"> Курганинского района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ул.Партизанская,154</w:t>
            </w:r>
          </w:p>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МБУК "</w:t>
            </w:r>
            <w:proofErr w:type="spellStart"/>
            <w:r w:rsidRPr="00CD541E">
              <w:rPr>
                <w:rFonts w:ascii="Times New Roman" w:eastAsia="Calibri" w:hAnsi="Times New Roman" w:cs="Times New Roman"/>
                <w:color w:val="000000"/>
                <w:sz w:val="20"/>
                <w:szCs w:val="20"/>
                <w:lang w:eastAsia="ru-RU"/>
              </w:rPr>
              <w:t>Курганинская</w:t>
            </w:r>
            <w:proofErr w:type="spellEnd"/>
            <w:r w:rsidRPr="00CD541E">
              <w:rPr>
                <w:rFonts w:ascii="Times New Roman" w:eastAsia="Calibri" w:hAnsi="Times New Roman" w:cs="Times New Roman"/>
                <w:color w:val="000000"/>
                <w:sz w:val="20"/>
                <w:szCs w:val="20"/>
                <w:lang w:eastAsia="ru-RU"/>
              </w:rPr>
              <w:t xml:space="preserve"> МЦБС"(библиотека)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ул.Партизанская,154</w:t>
            </w:r>
          </w:p>
        </w:tc>
      </w:tr>
      <w:tr w:rsidR="00CD541E" w:rsidRPr="00CD541E" w:rsidTr="00247A28">
        <w:trPr>
          <w:trHeight w:val="397"/>
        </w:trPr>
        <w:tc>
          <w:tcPr>
            <w:tcW w:w="71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w:t>
            </w:r>
          </w:p>
        </w:tc>
        <w:tc>
          <w:tcPr>
            <w:tcW w:w="651"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sz w:val="20"/>
                <w:szCs w:val="20"/>
              </w:rPr>
            </w:pPr>
            <w:r w:rsidRPr="00CD541E">
              <w:rPr>
                <w:rFonts w:ascii="Times New Roman" w:eastAsia="Calibri" w:hAnsi="Times New Roman" w:cs="Times New Roman"/>
                <w:sz w:val="20"/>
                <w:szCs w:val="20"/>
              </w:rPr>
              <w:t>11</w:t>
            </w:r>
          </w:p>
        </w:tc>
        <w:tc>
          <w:tcPr>
            <w:tcW w:w="1235" w:type="pct"/>
            <w:shd w:val="clear" w:color="auto" w:fill="auto"/>
            <w:vAlign w:val="center"/>
          </w:tcPr>
          <w:p w:rsidR="00CD541E" w:rsidRPr="00CD541E" w:rsidRDefault="00CD541E" w:rsidP="00CD541E">
            <w:pPr>
              <w:spacing w:before="0" w:after="0"/>
              <w:ind w:firstLine="0"/>
              <w:jc w:val="center"/>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Котельная СШ № 5</w:t>
            </w:r>
          </w:p>
        </w:tc>
        <w:tc>
          <w:tcPr>
            <w:tcW w:w="2402" w:type="pct"/>
            <w:shd w:val="clear" w:color="auto" w:fill="auto"/>
            <w:vAlign w:val="center"/>
          </w:tcPr>
          <w:p w:rsidR="00CD541E" w:rsidRPr="00CD541E" w:rsidRDefault="00CD541E" w:rsidP="00CD541E">
            <w:pPr>
              <w:spacing w:before="0" w:after="0"/>
              <w:ind w:firstLine="0"/>
              <w:jc w:val="left"/>
              <w:rPr>
                <w:rFonts w:ascii="Times New Roman" w:eastAsia="Calibri" w:hAnsi="Times New Roman" w:cs="Times New Roman"/>
                <w:color w:val="000000"/>
                <w:sz w:val="20"/>
                <w:szCs w:val="20"/>
                <w:lang w:eastAsia="ru-RU"/>
              </w:rPr>
            </w:pPr>
            <w:r w:rsidRPr="00CD541E">
              <w:rPr>
                <w:rFonts w:ascii="Times New Roman" w:eastAsia="Calibri" w:hAnsi="Times New Roman" w:cs="Times New Roman"/>
                <w:color w:val="000000"/>
                <w:sz w:val="20"/>
                <w:szCs w:val="20"/>
                <w:lang w:eastAsia="ru-RU"/>
              </w:rPr>
              <w:t>МАОУ СОШ №5 - г</w:t>
            </w:r>
            <w:proofErr w:type="gramStart"/>
            <w:r w:rsidRPr="00CD541E">
              <w:rPr>
                <w:rFonts w:ascii="Times New Roman" w:eastAsia="Calibri" w:hAnsi="Times New Roman" w:cs="Times New Roman"/>
                <w:color w:val="000000"/>
                <w:sz w:val="20"/>
                <w:szCs w:val="20"/>
                <w:lang w:eastAsia="ru-RU"/>
              </w:rPr>
              <w:t>.К</w:t>
            </w:r>
            <w:proofErr w:type="gramEnd"/>
            <w:r w:rsidRPr="00CD541E">
              <w:rPr>
                <w:rFonts w:ascii="Times New Roman" w:eastAsia="Calibri" w:hAnsi="Times New Roman" w:cs="Times New Roman"/>
                <w:color w:val="000000"/>
                <w:sz w:val="20"/>
                <w:szCs w:val="20"/>
                <w:lang w:eastAsia="ru-RU"/>
              </w:rPr>
              <w:t>урганинск, ул.Ленина,151</w:t>
            </w:r>
          </w:p>
        </w:tc>
      </w:tr>
    </w:tbl>
    <w:p w:rsidR="00C60889" w:rsidRPr="00723FF3" w:rsidRDefault="00C60889" w:rsidP="00723FF3">
      <w:pPr>
        <w:spacing w:before="0" w:after="0" w:line="360" w:lineRule="auto"/>
        <w:ind w:firstLine="0"/>
        <w:outlineLvl w:val="2"/>
        <w:rPr>
          <w:rFonts w:ascii="Times New Roman" w:eastAsia="Calibri" w:hAnsi="Times New Roman" w:cs="Times New Roman"/>
          <w:b/>
          <w:color w:val="000000"/>
          <w:sz w:val="28"/>
          <w:szCs w:val="20"/>
        </w:rPr>
        <w:sectPr w:rsidR="00C60889" w:rsidRPr="00723FF3" w:rsidSect="00AB051B">
          <w:pgSz w:w="11906" w:h="16838"/>
          <w:pgMar w:top="1134" w:right="850" w:bottom="1134" w:left="1701" w:header="708" w:footer="496" w:gutter="0"/>
          <w:cols w:space="708"/>
          <w:docGrid w:linePitch="360"/>
        </w:sectPr>
      </w:pPr>
    </w:p>
    <w:p w:rsidR="00723FF3" w:rsidRPr="00723FF3" w:rsidRDefault="00723FF3" w:rsidP="00723FF3">
      <w:pPr>
        <w:spacing w:before="0" w:after="0"/>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10</w:t>
      </w:r>
      <w:r w:rsidRPr="00723FF3">
        <w:rPr>
          <w:rFonts w:ascii="Times New Roman" w:eastAsia="Calibri" w:hAnsi="Times New Roman" w:cs="Times New Roman"/>
          <w:sz w:val="24"/>
          <w:szCs w:val="24"/>
        </w:rPr>
        <w:t xml:space="preserve">.3 </w:t>
      </w:r>
    </w:p>
    <w:tbl>
      <w:tblPr>
        <w:tblStyle w:val="71100"/>
        <w:tblW w:w="15723" w:type="dxa"/>
        <w:jc w:val="center"/>
        <w:tblLayout w:type="fixed"/>
        <w:tblLook w:val="04A0"/>
      </w:tblPr>
      <w:tblGrid>
        <w:gridCol w:w="359"/>
        <w:gridCol w:w="477"/>
        <w:gridCol w:w="1345"/>
        <w:gridCol w:w="698"/>
        <w:gridCol w:w="1555"/>
        <w:gridCol w:w="1039"/>
        <w:gridCol w:w="662"/>
        <w:gridCol w:w="1034"/>
        <w:gridCol w:w="710"/>
        <w:gridCol w:w="15"/>
        <w:gridCol w:w="1515"/>
        <w:gridCol w:w="950"/>
        <w:gridCol w:w="617"/>
        <w:gridCol w:w="708"/>
        <w:gridCol w:w="851"/>
        <w:gridCol w:w="971"/>
        <w:gridCol w:w="1344"/>
        <w:gridCol w:w="873"/>
      </w:tblGrid>
      <w:tr w:rsidR="00247A28" w:rsidRPr="00247A28" w:rsidTr="00247A28">
        <w:trPr>
          <w:cantSplit/>
          <w:trHeight w:val="1134"/>
          <w:tblHeader/>
          <w:jc w:val="center"/>
        </w:trPr>
        <w:tc>
          <w:tcPr>
            <w:tcW w:w="359"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Код зоны деятельности</w:t>
            </w:r>
          </w:p>
        </w:tc>
        <w:tc>
          <w:tcPr>
            <w:tcW w:w="477"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 системы теплоснабжения</w:t>
            </w:r>
          </w:p>
        </w:tc>
        <w:tc>
          <w:tcPr>
            <w:tcW w:w="7058" w:type="dxa"/>
            <w:gridSpan w:val="8"/>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Источники тепловой энергии</w:t>
            </w:r>
          </w:p>
        </w:tc>
        <w:tc>
          <w:tcPr>
            <w:tcW w:w="5612" w:type="dxa"/>
            <w:gridSpan w:val="6"/>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Тепловые сети</w:t>
            </w:r>
          </w:p>
        </w:tc>
        <w:tc>
          <w:tcPr>
            <w:tcW w:w="1344" w:type="dxa"/>
            <w:vMerge w:val="restart"/>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Утвержденная</w:t>
            </w:r>
          </w:p>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ЕТО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Основание для присвоения статуса ЕТО</w:t>
            </w:r>
          </w:p>
        </w:tc>
      </w:tr>
      <w:tr w:rsidR="00247A28" w:rsidRPr="00247A28" w:rsidTr="00247A28">
        <w:trPr>
          <w:cantSplit/>
          <w:trHeight w:val="2552"/>
          <w:tblHeader/>
          <w:jc w:val="center"/>
        </w:trPr>
        <w:tc>
          <w:tcPr>
            <w:tcW w:w="359" w:type="dxa"/>
            <w:vMerge/>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p>
        </w:tc>
        <w:tc>
          <w:tcPr>
            <w:tcW w:w="477" w:type="dxa"/>
            <w:vMerge/>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Наименование источников в системе теплоснабжения</w:t>
            </w:r>
          </w:p>
        </w:tc>
        <w:tc>
          <w:tcPr>
            <w:tcW w:w="69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Рабочая мощность источника тепловой энергии, Гкал/</w:t>
            </w:r>
            <w:proofErr w:type="gramStart"/>
            <w:r w:rsidRPr="00247A28">
              <w:rPr>
                <w:rFonts w:ascii="Times New Roman" w:eastAsia="Calibri" w:hAnsi="Times New Roman" w:cs="Times New Roman"/>
                <w:b/>
                <w:sz w:val="16"/>
                <w:szCs w:val="16"/>
              </w:rPr>
              <w:t>ч</w:t>
            </w:r>
            <w:proofErr w:type="gramEnd"/>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Теплоснабжающие (</w:t>
            </w:r>
            <w:proofErr w:type="spellStart"/>
            <w:r w:rsidRPr="00247A28">
              <w:rPr>
                <w:rFonts w:ascii="Times New Roman" w:eastAsia="Calibri" w:hAnsi="Times New Roman" w:cs="Times New Roman"/>
                <w:b/>
                <w:sz w:val="16"/>
                <w:szCs w:val="16"/>
              </w:rPr>
              <w:t>теплосетевые</w:t>
            </w:r>
            <w:proofErr w:type="spellEnd"/>
            <w:r w:rsidRPr="00247A28">
              <w:rPr>
                <w:rFonts w:ascii="Times New Roman" w:eastAsia="Calibri" w:hAnsi="Times New Roman" w:cs="Times New Roman"/>
                <w:b/>
                <w:sz w:val="16"/>
                <w:szCs w:val="16"/>
              </w:rPr>
              <w:t>) организации в границах системы теплоснабжения</w:t>
            </w:r>
          </w:p>
        </w:tc>
        <w:tc>
          <w:tcPr>
            <w:tcW w:w="1039"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Наличие источников в обслуживании теплоснабжающей (</w:t>
            </w:r>
            <w:proofErr w:type="spellStart"/>
            <w:r w:rsidRPr="00247A28">
              <w:rPr>
                <w:rFonts w:ascii="Times New Roman" w:eastAsia="Calibri" w:hAnsi="Times New Roman" w:cs="Times New Roman"/>
                <w:b/>
                <w:sz w:val="16"/>
                <w:szCs w:val="16"/>
              </w:rPr>
              <w:t>теплосетевой</w:t>
            </w:r>
            <w:proofErr w:type="spellEnd"/>
            <w:r w:rsidRPr="00247A28">
              <w:rPr>
                <w:rFonts w:ascii="Times New Roman" w:eastAsia="Calibri" w:hAnsi="Times New Roman" w:cs="Times New Roman"/>
                <w:b/>
                <w:sz w:val="16"/>
                <w:szCs w:val="16"/>
              </w:rPr>
              <w:t>) организации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Вид имущественного права</w:t>
            </w:r>
          </w:p>
        </w:tc>
        <w:tc>
          <w:tcPr>
            <w:tcW w:w="1034"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Размер собственного капитала теплоснабжающей организации, тыс. руб. (</w:t>
            </w:r>
            <w:proofErr w:type="spellStart"/>
            <w:r w:rsidRPr="00247A28">
              <w:rPr>
                <w:rFonts w:ascii="Times New Roman" w:eastAsia="Calibri" w:hAnsi="Times New Roman" w:cs="Times New Roman"/>
                <w:b/>
                <w:sz w:val="16"/>
                <w:szCs w:val="16"/>
              </w:rPr>
              <w:t>теплосетевой</w:t>
            </w:r>
            <w:proofErr w:type="spellEnd"/>
            <w:r w:rsidRPr="00247A28">
              <w:rPr>
                <w:rFonts w:ascii="Times New Roman" w:eastAsia="Calibri" w:hAnsi="Times New Roman" w:cs="Times New Roman"/>
                <w:b/>
                <w:sz w:val="16"/>
                <w:szCs w:val="16"/>
              </w:rPr>
              <w:t>)</w:t>
            </w:r>
          </w:p>
        </w:tc>
        <w:tc>
          <w:tcPr>
            <w:tcW w:w="710"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Информация о подаче заявки на  присвоение статуса ЕТО</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Теплоснабжающие (</w:t>
            </w:r>
            <w:proofErr w:type="spellStart"/>
            <w:r w:rsidRPr="00247A28">
              <w:rPr>
                <w:rFonts w:ascii="Times New Roman" w:eastAsia="Calibri" w:hAnsi="Times New Roman" w:cs="Times New Roman"/>
                <w:b/>
                <w:sz w:val="16"/>
                <w:szCs w:val="16"/>
              </w:rPr>
              <w:t>теплосетевые</w:t>
            </w:r>
            <w:proofErr w:type="spellEnd"/>
            <w:r w:rsidRPr="00247A28">
              <w:rPr>
                <w:rFonts w:ascii="Times New Roman" w:eastAsia="Calibri" w:hAnsi="Times New Roman" w:cs="Times New Roman"/>
                <w:b/>
                <w:sz w:val="16"/>
                <w:szCs w:val="16"/>
              </w:rPr>
              <w:t>) организации в границах системы теплоснабжения</w:t>
            </w:r>
          </w:p>
        </w:tc>
        <w:tc>
          <w:tcPr>
            <w:tcW w:w="950"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Наличие тепловых сетей в обслуживании теплоснабжающей (</w:t>
            </w:r>
            <w:proofErr w:type="spellStart"/>
            <w:r w:rsidRPr="00247A28">
              <w:rPr>
                <w:rFonts w:ascii="Times New Roman" w:eastAsia="Calibri" w:hAnsi="Times New Roman" w:cs="Times New Roman"/>
                <w:b/>
                <w:sz w:val="16"/>
                <w:szCs w:val="16"/>
              </w:rPr>
              <w:t>теплосетевой</w:t>
            </w:r>
            <w:proofErr w:type="spellEnd"/>
            <w:r w:rsidRPr="00247A28">
              <w:rPr>
                <w:rFonts w:ascii="Times New Roman" w:eastAsia="Calibri" w:hAnsi="Times New Roman" w:cs="Times New Roman"/>
                <w:b/>
                <w:sz w:val="16"/>
                <w:szCs w:val="16"/>
              </w:rPr>
              <w:t>) организации</w:t>
            </w:r>
          </w:p>
        </w:tc>
        <w:tc>
          <w:tcPr>
            <w:tcW w:w="617"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 xml:space="preserve">Емкость тепловых сетей, куб. </w:t>
            </w:r>
            <w:proofErr w:type="gramStart"/>
            <w:r w:rsidRPr="00247A28">
              <w:rPr>
                <w:rFonts w:ascii="Times New Roman" w:eastAsia="Calibri" w:hAnsi="Times New Roman" w:cs="Times New Roman"/>
                <w:b/>
                <w:sz w:val="16"/>
                <w:szCs w:val="16"/>
              </w:rPr>
              <w:t>м</w:t>
            </w:r>
            <w:proofErr w:type="gramEnd"/>
            <w:r w:rsidRPr="00247A28">
              <w:rPr>
                <w:rFonts w:ascii="Times New Roman" w:eastAsia="Calibri" w:hAnsi="Times New Roman" w:cs="Times New Roman"/>
                <w:b/>
                <w:sz w:val="16"/>
                <w:szCs w:val="16"/>
              </w:rPr>
              <w:t>.</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Вид имущественного права</w:t>
            </w:r>
          </w:p>
        </w:tc>
        <w:tc>
          <w:tcPr>
            <w:tcW w:w="851"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Размер собственного капитала теплоснабжающей организации, тыс. руб. (</w:t>
            </w:r>
            <w:proofErr w:type="spellStart"/>
            <w:r w:rsidRPr="00247A28">
              <w:rPr>
                <w:rFonts w:ascii="Times New Roman" w:eastAsia="Calibri" w:hAnsi="Times New Roman" w:cs="Times New Roman"/>
                <w:b/>
                <w:sz w:val="16"/>
                <w:szCs w:val="16"/>
              </w:rPr>
              <w:t>теплосетевой</w:t>
            </w:r>
            <w:proofErr w:type="spellEnd"/>
            <w:r w:rsidRPr="00247A28">
              <w:rPr>
                <w:rFonts w:ascii="Times New Roman" w:eastAsia="Calibri" w:hAnsi="Times New Roman" w:cs="Times New Roman"/>
                <w:b/>
                <w:sz w:val="16"/>
                <w:szCs w:val="16"/>
              </w:rPr>
              <w:t>)</w:t>
            </w:r>
          </w:p>
        </w:tc>
        <w:tc>
          <w:tcPr>
            <w:tcW w:w="971"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r w:rsidRPr="00247A28">
              <w:rPr>
                <w:rFonts w:ascii="Times New Roman" w:eastAsia="Calibri" w:hAnsi="Times New Roman" w:cs="Times New Roman"/>
                <w:b/>
                <w:sz w:val="16"/>
                <w:szCs w:val="16"/>
              </w:rPr>
              <w:t>Информация о подаче заявки на  присвоение статуса ЕТО</w:t>
            </w:r>
          </w:p>
        </w:tc>
        <w:tc>
          <w:tcPr>
            <w:tcW w:w="1344" w:type="dxa"/>
            <w:vMerge/>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p>
        </w:tc>
        <w:tc>
          <w:tcPr>
            <w:tcW w:w="873" w:type="dxa"/>
            <w:vMerge/>
            <w:vAlign w:val="center"/>
          </w:tcPr>
          <w:p w:rsidR="00247A28" w:rsidRPr="00247A28" w:rsidRDefault="00247A28" w:rsidP="00247A28">
            <w:pPr>
              <w:spacing w:before="0" w:after="0"/>
              <w:ind w:firstLine="0"/>
              <w:jc w:val="center"/>
              <w:rPr>
                <w:rFonts w:ascii="Times New Roman" w:eastAsia="Calibri" w:hAnsi="Times New Roman" w:cs="Times New Roman"/>
                <w:b/>
                <w:sz w:val="16"/>
                <w:szCs w:val="16"/>
              </w:rPr>
            </w:pP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ДК «Кавказ»</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3,75</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10,22</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хозяйственное </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ведение</w:t>
            </w:r>
          </w:p>
        </w:tc>
        <w:tc>
          <w:tcPr>
            <w:tcW w:w="85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СОШ №2</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0,39</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хозяйственное </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1,46</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3</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СОШ №3</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0,20</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1,09</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4</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w:t>
            </w:r>
            <w:proofErr w:type="gramStart"/>
            <w:r w:rsidRPr="00247A28">
              <w:rPr>
                <w:rFonts w:ascii="Times New Roman" w:eastAsia="Calibri" w:hAnsi="Times New Roman" w:cs="Times New Roman"/>
                <w:sz w:val="16"/>
                <w:szCs w:val="16"/>
              </w:rPr>
              <w:t xml:space="preserve"> Д</w:t>
            </w:r>
            <w:proofErr w:type="gramEnd"/>
            <w:r w:rsidRPr="00247A28">
              <w:rPr>
                <w:rFonts w:ascii="Times New Roman" w:eastAsia="Calibri" w:hAnsi="Times New Roman" w:cs="Times New Roman"/>
                <w:sz w:val="16"/>
                <w:szCs w:val="16"/>
              </w:rPr>
              <w:t>/С №19</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0,34</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0,15</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lastRenderedPageBreak/>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5</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УСК «Старт»</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0,54</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0,30</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6</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68 квартал</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2,46</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12,46</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7</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76 квартал</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8,42</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91,17</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8</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ПУ-50</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2,58</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хозяйственное </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12,68</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lastRenderedPageBreak/>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9</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w:t>
            </w:r>
            <w:proofErr w:type="gramStart"/>
            <w:r w:rsidRPr="00247A28">
              <w:rPr>
                <w:rFonts w:ascii="Times New Roman" w:eastAsia="Calibri" w:hAnsi="Times New Roman" w:cs="Times New Roman"/>
                <w:sz w:val="16"/>
                <w:szCs w:val="16"/>
              </w:rPr>
              <w:t xml:space="preserve"> Д</w:t>
            </w:r>
            <w:proofErr w:type="gramEnd"/>
            <w:r w:rsidRPr="00247A28">
              <w:rPr>
                <w:rFonts w:ascii="Times New Roman" w:eastAsia="Calibri" w:hAnsi="Times New Roman" w:cs="Times New Roman"/>
                <w:sz w:val="16"/>
                <w:szCs w:val="16"/>
              </w:rPr>
              <w:t>/С «Солнышко»</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0,15</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0,58</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val="restart"/>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r w:rsidR="00247A28" w:rsidRPr="00247A28" w:rsidTr="00247A28">
        <w:trPr>
          <w:cantSplit/>
          <w:trHeight w:val="1134"/>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10</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СОШ №4</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0,24</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2,78</w:t>
            </w:r>
          </w:p>
        </w:tc>
        <w:tc>
          <w:tcPr>
            <w:tcW w:w="708"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vMerge/>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p>
        </w:tc>
      </w:tr>
      <w:tr w:rsidR="00247A28" w:rsidRPr="00247A28" w:rsidTr="00247A28">
        <w:trPr>
          <w:cantSplit/>
          <w:trHeight w:val="1355"/>
          <w:jc w:val="center"/>
        </w:trPr>
        <w:tc>
          <w:tcPr>
            <w:tcW w:w="35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w:t>
            </w:r>
          </w:p>
        </w:tc>
        <w:tc>
          <w:tcPr>
            <w:tcW w:w="47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11</w:t>
            </w:r>
          </w:p>
        </w:tc>
        <w:tc>
          <w:tcPr>
            <w:tcW w:w="134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Котельная СОШ №5</w:t>
            </w:r>
          </w:p>
        </w:tc>
        <w:tc>
          <w:tcPr>
            <w:tcW w:w="698" w:type="dxa"/>
            <w:vAlign w:val="center"/>
          </w:tcPr>
          <w:p w:rsidR="00247A28" w:rsidRPr="00247A28" w:rsidRDefault="00247A28" w:rsidP="00247A28">
            <w:pPr>
              <w:spacing w:before="0" w:after="20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0,46</w:t>
            </w:r>
          </w:p>
        </w:tc>
        <w:tc>
          <w:tcPr>
            <w:tcW w:w="1555"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1039"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62"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 ведение</w:t>
            </w:r>
          </w:p>
        </w:tc>
        <w:tc>
          <w:tcPr>
            <w:tcW w:w="1034"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71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530" w:type="dxa"/>
            <w:gridSpan w:val="2"/>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950"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в наличии</w:t>
            </w:r>
          </w:p>
        </w:tc>
        <w:tc>
          <w:tcPr>
            <w:tcW w:w="617"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2,77</w:t>
            </w:r>
          </w:p>
        </w:tc>
        <w:tc>
          <w:tcPr>
            <w:tcW w:w="708" w:type="dxa"/>
            <w:textDirection w:val="btLr"/>
            <w:vAlign w:val="center"/>
          </w:tcPr>
          <w:p w:rsidR="00247A28" w:rsidRPr="00247A28" w:rsidRDefault="00247A28" w:rsidP="00247A28">
            <w:pPr>
              <w:spacing w:before="0" w:after="0"/>
              <w:ind w:left="113" w:right="113"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Хозяйственное</w:t>
            </w:r>
          </w:p>
          <w:p w:rsidR="00247A28" w:rsidRPr="00247A28" w:rsidRDefault="00247A28" w:rsidP="00247A28">
            <w:pPr>
              <w:spacing w:before="0" w:after="0"/>
              <w:ind w:left="113" w:right="113"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 xml:space="preserve"> ведение</w:t>
            </w:r>
          </w:p>
        </w:tc>
        <w:tc>
          <w:tcPr>
            <w:tcW w:w="851" w:type="dxa"/>
            <w:vAlign w:val="center"/>
          </w:tcPr>
          <w:p w:rsidR="00247A28" w:rsidRPr="00247A28" w:rsidRDefault="00247A28" w:rsidP="00247A28">
            <w:pPr>
              <w:spacing w:before="0" w:after="0"/>
              <w:ind w:firstLine="0"/>
              <w:jc w:val="center"/>
              <w:rPr>
                <w:rFonts w:ascii="Calibri" w:eastAsia="Calibri" w:hAnsi="Calibri" w:cs="Times New Roman"/>
                <w:sz w:val="22"/>
              </w:rPr>
            </w:pPr>
            <w:r w:rsidRPr="00247A28">
              <w:rPr>
                <w:rFonts w:ascii="Times New Roman" w:eastAsia="Calibri" w:hAnsi="Times New Roman" w:cs="Times New Roman"/>
                <w:sz w:val="16"/>
                <w:szCs w:val="16"/>
              </w:rPr>
              <w:t>28 692</w:t>
            </w:r>
          </w:p>
        </w:tc>
        <w:tc>
          <w:tcPr>
            <w:tcW w:w="971"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Заявка не подана</w:t>
            </w:r>
          </w:p>
        </w:tc>
        <w:tc>
          <w:tcPr>
            <w:tcW w:w="1344" w:type="dxa"/>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МУП МО Курганинский район «Курганинсктеплоэнерго»</w:t>
            </w:r>
          </w:p>
        </w:tc>
        <w:tc>
          <w:tcPr>
            <w:tcW w:w="873" w:type="dxa"/>
            <w:textDirection w:val="btLr"/>
            <w:vAlign w:val="center"/>
          </w:tcPr>
          <w:p w:rsidR="00247A28" w:rsidRPr="00247A28" w:rsidRDefault="00247A28" w:rsidP="00247A28">
            <w:pPr>
              <w:spacing w:before="0" w:after="0"/>
              <w:ind w:firstLine="0"/>
              <w:jc w:val="center"/>
              <w:rPr>
                <w:rFonts w:ascii="Times New Roman" w:eastAsia="Calibri" w:hAnsi="Times New Roman" w:cs="Times New Roman"/>
                <w:sz w:val="16"/>
                <w:szCs w:val="16"/>
              </w:rPr>
            </w:pPr>
            <w:r w:rsidRPr="00247A28">
              <w:rPr>
                <w:rFonts w:ascii="Times New Roman" w:eastAsia="Calibri" w:hAnsi="Times New Roman" w:cs="Times New Roman"/>
                <w:sz w:val="16"/>
                <w:szCs w:val="16"/>
              </w:rPr>
              <w:t>Постановления Правительства РФ №808 от 08.08.2012 г.</w:t>
            </w:r>
          </w:p>
        </w:tc>
      </w:tr>
    </w:tbl>
    <w:p w:rsidR="00723FF3" w:rsidRPr="00723FF3" w:rsidRDefault="00723FF3" w:rsidP="00723FF3">
      <w:pPr>
        <w:spacing w:before="0" w:after="200" w:line="276" w:lineRule="auto"/>
        <w:ind w:firstLine="0"/>
        <w:jc w:val="left"/>
        <w:rPr>
          <w:rFonts w:ascii="Times New Roman" w:eastAsia="Calibri" w:hAnsi="Times New Roman" w:cs="Times New Roman"/>
          <w:b/>
          <w:color w:val="000000"/>
          <w:sz w:val="28"/>
          <w:szCs w:val="20"/>
        </w:rPr>
      </w:pPr>
      <w:r w:rsidRPr="00723FF3">
        <w:rPr>
          <w:rFonts w:ascii="Calibri" w:eastAsia="Calibri" w:hAnsi="Calibri" w:cs="Times New Roman"/>
          <w:sz w:val="22"/>
        </w:rPr>
        <w:br w:type="page"/>
      </w:r>
    </w:p>
    <w:p w:rsidR="000D7430" w:rsidRDefault="000D7430" w:rsidP="00A272FE">
      <w:pPr>
        <w:pStyle w:val="a8"/>
        <w:sectPr w:rsidR="000D7430" w:rsidSect="000D7430">
          <w:pgSz w:w="16838" w:h="11906" w:orient="landscape"/>
          <w:pgMar w:top="1701" w:right="1134" w:bottom="850" w:left="1134" w:header="708" w:footer="708" w:gutter="0"/>
          <w:cols w:space="708"/>
          <w:docGrid w:linePitch="360"/>
        </w:sectPr>
      </w:pPr>
    </w:p>
    <w:p w:rsidR="000F7A57" w:rsidRPr="00B14746" w:rsidRDefault="005A441B" w:rsidP="00BF5318">
      <w:pPr>
        <w:pStyle w:val="13"/>
        <w:outlineLvl w:val="0"/>
      </w:pPr>
      <w:bookmarkStart w:id="170" w:name="_Toc20468028"/>
      <w:bookmarkStart w:id="171" w:name="_Toc488826604"/>
      <w:bookmarkStart w:id="172" w:name="_Toc488826715"/>
      <w:bookmarkStart w:id="173" w:name="_Toc488827055"/>
      <w:bookmarkEnd w:id="166"/>
      <w:bookmarkEnd w:id="167"/>
      <w:bookmarkEnd w:id="168"/>
      <w:r w:rsidRPr="00B14746">
        <w:lastRenderedPageBreak/>
        <w:t xml:space="preserve">РАЗДЕЛ </w:t>
      </w:r>
      <w:r w:rsidR="00A272FE">
        <w:t>11</w:t>
      </w:r>
      <w:r w:rsidRPr="00B14746">
        <w:t xml:space="preserve"> РЕШЕНИЯ О РАСПРЕДЕЛЕНИИ ТЕПЛОВОЙ НАГРУЗКИ МЕЖДУ ИСТОЧНИКАМИ ТЕПЛОВОЙ ЭНЕРГИИ</w:t>
      </w:r>
      <w:bookmarkEnd w:id="170"/>
    </w:p>
    <w:p w:rsidR="000F7A57" w:rsidRDefault="000F7A57" w:rsidP="005A441B">
      <w:pPr>
        <w:pStyle w:val="a8"/>
      </w:pPr>
      <w:r w:rsidRPr="00B14746">
        <w:t xml:space="preserve">Источник тепловой энергии на территории </w:t>
      </w:r>
      <w:r w:rsidR="000D7430">
        <w:t xml:space="preserve">МО </w:t>
      </w:r>
      <w:proofErr w:type="spellStart"/>
      <w:r w:rsidR="00DD4D9B">
        <w:t>Курганинское</w:t>
      </w:r>
      <w:proofErr w:type="spellEnd"/>
      <w:r w:rsidR="00725CE8">
        <w:t xml:space="preserve"> городское</w:t>
      </w:r>
      <w:r w:rsidR="008A68D7">
        <w:t xml:space="preserve"> поселение</w:t>
      </w:r>
      <w:r w:rsidRPr="00B14746">
        <w:t xml:space="preserve"> име</w:t>
      </w:r>
      <w:r w:rsidR="000D7430">
        <w:t>е</w:t>
      </w:r>
      <w:r w:rsidRPr="00B14746">
        <w:t>т резерв тепловой мощности. Перераспределение тепловой нагрузки не предусмотрено.</w:t>
      </w:r>
    </w:p>
    <w:p w:rsidR="008A68D7" w:rsidRPr="00B14746" w:rsidRDefault="008A68D7" w:rsidP="005A441B">
      <w:pPr>
        <w:pStyle w:val="a8"/>
      </w:pPr>
    </w:p>
    <w:p w:rsidR="000F7A57" w:rsidRPr="00B14746" w:rsidRDefault="00A272FE" w:rsidP="00BF5318">
      <w:pPr>
        <w:pStyle w:val="13"/>
        <w:outlineLvl w:val="0"/>
      </w:pPr>
      <w:bookmarkStart w:id="174" w:name="_Toc512697754"/>
      <w:bookmarkStart w:id="175" w:name="_Toc20468029"/>
      <w:r>
        <w:t>РАЗДЕЛ 12</w:t>
      </w:r>
      <w:r w:rsidR="005A441B" w:rsidRPr="00B14746">
        <w:t xml:space="preserve"> РЕШЕНИЯ ПО БЕСХОЗЯЙНЫМ ТЕПЛОВЫМ СЕТЯМ</w:t>
      </w:r>
      <w:bookmarkEnd w:id="171"/>
      <w:bookmarkEnd w:id="172"/>
      <w:bookmarkEnd w:id="173"/>
      <w:bookmarkEnd w:id="174"/>
      <w:bookmarkEnd w:id="175"/>
    </w:p>
    <w:p w:rsidR="000F7A57" w:rsidRDefault="000F7A57" w:rsidP="005A441B">
      <w:pPr>
        <w:pStyle w:val="a8"/>
      </w:pPr>
      <w:r w:rsidRPr="00B14746">
        <w:t xml:space="preserve">На </w:t>
      </w:r>
      <w:r w:rsidR="009F3E84">
        <w:t xml:space="preserve">основании письма администрации Курганинского городского поселения Курганинского района исх. №2319/06-11 от 22.07.2019 г.  на </w:t>
      </w:r>
      <w:r w:rsidRPr="00B14746">
        <w:t xml:space="preserve">территории </w:t>
      </w:r>
      <w:r w:rsidR="000D7430">
        <w:t xml:space="preserve">МО </w:t>
      </w:r>
      <w:proofErr w:type="spellStart"/>
      <w:r w:rsidR="00DD4D9B">
        <w:t>Курганинское</w:t>
      </w:r>
      <w:proofErr w:type="spellEnd"/>
      <w:r w:rsidR="00725CE8">
        <w:t xml:space="preserve"> городское</w:t>
      </w:r>
      <w:r w:rsidR="008A68D7">
        <w:t xml:space="preserve"> поселение </w:t>
      </w:r>
      <w:r w:rsidR="000D7430">
        <w:t xml:space="preserve">отсутствуют </w:t>
      </w:r>
      <w:r w:rsidR="00FF494A">
        <w:t>бесхозяйные сети теплоснабжения.</w:t>
      </w:r>
    </w:p>
    <w:p w:rsidR="00FF494A" w:rsidRPr="00B14746" w:rsidRDefault="00FF494A" w:rsidP="005A441B">
      <w:pPr>
        <w:pStyle w:val="a8"/>
      </w:pPr>
    </w:p>
    <w:p w:rsidR="00A272FE" w:rsidRPr="00B14746" w:rsidRDefault="00A272FE" w:rsidP="00BF5318">
      <w:pPr>
        <w:pStyle w:val="13"/>
        <w:outlineLvl w:val="0"/>
      </w:pPr>
      <w:bookmarkStart w:id="176" w:name="_Toc20468030"/>
      <w:r w:rsidRPr="006048A4">
        <w:t>РАЗДЕЛ 13 СИНХРОНИЗАЦИЯ СХЕМЫ ТЕПЛОСНАБЖЕНИ</w:t>
      </w:r>
      <w:r w:rsidR="00327CB8">
        <w:t>Я СО СХЕМОЙ ГАЗОСНАБЖЕНИЯ И ГАЗИ</w:t>
      </w:r>
      <w:r w:rsidRPr="006048A4">
        <w:t xml:space="preserve">ФИКАЦИИ СУБЪЕКТА РОССИЙСКОЙ ФЕДЕРАЦИИИ </w:t>
      </w:r>
      <w:r w:rsidR="00327CB8">
        <w:t>ГОРОДСКОГО ОКРУГА, СХЕМОЙ И ПРО</w:t>
      </w:r>
      <w:r w:rsidRPr="006048A4">
        <w:t>ГРАММОЙ РАЗВИТИЯ ЭЛЕКТРОЭНЕРГЕТИКИ, А ТАКЖЕ СО СХЕМОЙ ВОДОСНАБЖЕНИЯ И ВОДООТВЕДЕНИЯ ГОРОДСКОГО ОКРУГА</w:t>
      </w:r>
      <w:bookmarkEnd w:id="176"/>
      <w:r w:rsidRPr="00B14746">
        <w:t xml:space="preserve"> </w:t>
      </w:r>
    </w:p>
    <w:p w:rsidR="005B705B" w:rsidRDefault="00A02CBC" w:rsidP="00BF5318">
      <w:pPr>
        <w:pStyle w:val="110"/>
        <w:outlineLvl w:val="1"/>
      </w:pPr>
      <w:r>
        <w:rPr>
          <w:rFonts w:cs="Times New Roman"/>
        </w:rPr>
        <w:tab/>
      </w:r>
      <w:bookmarkStart w:id="177" w:name="_Toc20468031"/>
      <w:r w:rsidR="005B705B">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77"/>
      <w:r w:rsidR="005B705B">
        <w:t xml:space="preserve"> </w:t>
      </w:r>
    </w:p>
    <w:p w:rsidR="005B705B" w:rsidRDefault="005B705B" w:rsidP="005B705B">
      <w:pPr>
        <w:pStyle w:val="110"/>
      </w:pPr>
    </w:p>
    <w:p w:rsidR="000739A2" w:rsidRDefault="000739A2" w:rsidP="000739A2">
      <w:pPr>
        <w:pStyle w:val="affffff8"/>
      </w:pPr>
      <w:r w:rsidRPr="008A68D7">
        <w:t xml:space="preserve">На территории </w:t>
      </w:r>
      <w:r w:rsidR="002B2EDE">
        <w:t>Краснодарского края</w:t>
      </w:r>
      <w:r w:rsidRPr="008A68D7">
        <w:t xml:space="preserve"> </w:t>
      </w:r>
      <w:r w:rsidR="002B2EDE">
        <w:t>постановлением гл</w:t>
      </w:r>
      <w:r w:rsidR="0035354A">
        <w:t>авы Администрации (губернатор) К</w:t>
      </w:r>
      <w:r w:rsidR="002B2EDE">
        <w:t>раснодарского края №810 от 10.12.2018 г. утверждена региональная программа «Газификации жилищно-коммунального хозяйства, промы</w:t>
      </w:r>
      <w:r w:rsidR="00153550">
        <w:t>шленных и иных организаций Краснодарского края на 2019-2023 годы».</w:t>
      </w:r>
    </w:p>
    <w:p w:rsidR="002B2EDE" w:rsidRDefault="00164877" w:rsidP="000739A2">
      <w:pPr>
        <w:pStyle w:val="affffff8"/>
      </w:pPr>
      <w:r>
        <w:lastRenderedPageBreak/>
        <w:t xml:space="preserve">Мероприятий по развитию системы газоснабжения в границах МО </w:t>
      </w:r>
      <w:proofErr w:type="spellStart"/>
      <w:r>
        <w:t>Курганинское</w:t>
      </w:r>
      <w:proofErr w:type="spellEnd"/>
      <w:r>
        <w:t xml:space="preserve"> городское поселение не предусмотрено.</w:t>
      </w:r>
    </w:p>
    <w:p w:rsidR="002B2EDE" w:rsidRDefault="002B2EDE" w:rsidP="000739A2">
      <w:pPr>
        <w:pStyle w:val="affffff8"/>
      </w:pPr>
    </w:p>
    <w:p w:rsidR="005B705B" w:rsidRDefault="005B705B" w:rsidP="00BF5318">
      <w:pPr>
        <w:pStyle w:val="110"/>
        <w:outlineLvl w:val="1"/>
      </w:pPr>
      <w:bookmarkStart w:id="178" w:name="_Toc20468032"/>
      <w:r>
        <w:t xml:space="preserve">13.2 Описание </w:t>
      </w:r>
      <w:proofErr w:type="gramStart"/>
      <w:r>
        <w:t>проблем организации газоснабжения источников тепловой энергии</w:t>
      </w:r>
      <w:bookmarkEnd w:id="178"/>
      <w:proofErr w:type="gramEnd"/>
      <w:r>
        <w:t xml:space="preserve"> </w:t>
      </w:r>
    </w:p>
    <w:p w:rsidR="00303C68" w:rsidRDefault="00303C68" w:rsidP="00303C68">
      <w:pPr>
        <w:pStyle w:val="affffffffd"/>
      </w:pPr>
      <w:r>
        <w:t xml:space="preserve">Проблемы организации газоснабжения источников тепловой энергии в границах МО </w:t>
      </w:r>
      <w:proofErr w:type="spellStart"/>
      <w:r>
        <w:t>Курганинское</w:t>
      </w:r>
      <w:proofErr w:type="spellEnd"/>
      <w:r>
        <w:t xml:space="preserve"> городское поселение отсутствуют.</w:t>
      </w:r>
    </w:p>
    <w:p w:rsidR="005B705B" w:rsidRDefault="005B705B" w:rsidP="00BF5318">
      <w:pPr>
        <w:pStyle w:val="110"/>
        <w:outlineLvl w:val="1"/>
      </w:pPr>
      <w:bookmarkStart w:id="179" w:name="_Toc20468033"/>
      <w:proofErr w:type="gramStart"/>
      <w: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79"/>
      <w:r>
        <w:t xml:space="preserve"> </w:t>
      </w:r>
      <w:proofErr w:type="gramEnd"/>
    </w:p>
    <w:p w:rsidR="00303C68" w:rsidRDefault="00303C68" w:rsidP="00303C68">
      <w:pPr>
        <w:pStyle w:val="affffffffd"/>
      </w:pPr>
      <w:r>
        <w:t>Предложения отсутствуют.</w:t>
      </w:r>
    </w:p>
    <w:p w:rsidR="005B705B" w:rsidRPr="005B705B" w:rsidRDefault="005B705B" w:rsidP="00BF5318">
      <w:pPr>
        <w:pStyle w:val="110"/>
        <w:outlineLvl w:val="1"/>
      </w:pPr>
      <w:bookmarkStart w:id="180" w:name="_Toc20468034"/>
      <w:proofErr w:type="gramStart"/>
      <w:r>
        <w:t xml:space="preserve">13.4 Описание решений (вырабатываемых с учетом положений </w:t>
      </w:r>
      <w:r w:rsidRPr="005B705B">
        <w:t>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80"/>
      <w:proofErr w:type="gramEnd"/>
    </w:p>
    <w:p w:rsidR="005B705B" w:rsidRDefault="005B705B" w:rsidP="005B705B">
      <w:pPr>
        <w:pStyle w:val="affffff8"/>
      </w:pPr>
      <w:r>
        <w:t>Указанные решения не предусмотрены.</w:t>
      </w:r>
    </w:p>
    <w:p w:rsidR="005B705B" w:rsidRDefault="005B705B" w:rsidP="00BF5318">
      <w:pPr>
        <w:pStyle w:val="110"/>
        <w:outlineLvl w:val="1"/>
      </w:pPr>
      <w:bookmarkStart w:id="181" w:name="_Toc20468035"/>
      <w:proofErr w:type="gramStart"/>
      <w: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w:t>
      </w:r>
      <w:r>
        <w:lastRenderedPageBreak/>
        <w:t>участия указанных объектов в перспективных балансах тепловой мощности и энергии</w:t>
      </w:r>
      <w:bookmarkEnd w:id="181"/>
      <w:proofErr w:type="gramEnd"/>
    </w:p>
    <w:p w:rsidR="005B705B" w:rsidRDefault="005B705B" w:rsidP="005B705B">
      <w:pPr>
        <w:pStyle w:val="a8"/>
      </w:pPr>
      <w:r>
        <w:t xml:space="preserve">Размещение источников, функционирующих в режиме комбинированной выработки электрической и тепловой энергии, на территории </w:t>
      </w:r>
      <w:r w:rsidR="000D7430">
        <w:t xml:space="preserve">МО </w:t>
      </w:r>
      <w:proofErr w:type="spellStart"/>
      <w:r w:rsidR="00303C68">
        <w:t>Курганинское</w:t>
      </w:r>
      <w:proofErr w:type="spellEnd"/>
      <w:r w:rsidR="00725CE8">
        <w:t xml:space="preserve"> городское</w:t>
      </w:r>
      <w:r w:rsidR="00652C89">
        <w:t xml:space="preserve"> поселение</w:t>
      </w:r>
      <w:r>
        <w:t xml:space="preserve">, не намечается. </w:t>
      </w:r>
    </w:p>
    <w:p w:rsidR="005B705B" w:rsidRDefault="005B705B" w:rsidP="00BF5318">
      <w:pPr>
        <w:pStyle w:val="110"/>
        <w:outlineLvl w:val="1"/>
      </w:pPr>
      <w:bookmarkStart w:id="182" w:name="_Toc20468036"/>
      <w: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bookmarkEnd w:id="182"/>
    </w:p>
    <w:p w:rsidR="005B705B" w:rsidRDefault="000739A2" w:rsidP="005B705B">
      <w:pPr>
        <w:pStyle w:val="affffff8"/>
      </w:pPr>
      <w:r>
        <w:t>Решения о развитии соответствующей системы водоснабжения в части, относящейся к системам теплоснабжения, настоящей Схемой теплоснабжения не предусмотрены.</w:t>
      </w:r>
    </w:p>
    <w:p w:rsidR="005B705B" w:rsidRDefault="005B705B" w:rsidP="00BF5318">
      <w:pPr>
        <w:pStyle w:val="110"/>
        <w:outlineLvl w:val="1"/>
      </w:pPr>
      <w:bookmarkStart w:id="183" w:name="_Toc20468037"/>
      <w: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83"/>
      <w:r>
        <w:t xml:space="preserve"> </w:t>
      </w:r>
    </w:p>
    <w:p w:rsidR="00564AE5" w:rsidRDefault="000739A2" w:rsidP="005B705B">
      <w:pPr>
        <w:pStyle w:val="affffff8"/>
      </w:pPr>
      <w:r>
        <w:t>Корректировка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не требуется.</w:t>
      </w:r>
    </w:p>
    <w:p w:rsidR="00327CB8" w:rsidRDefault="00327CB8" w:rsidP="00BF5318">
      <w:pPr>
        <w:pStyle w:val="13"/>
        <w:outlineLvl w:val="0"/>
      </w:pPr>
    </w:p>
    <w:p w:rsidR="00723FF3" w:rsidRDefault="005A7EF4">
      <w:pPr>
        <w:spacing w:before="0" w:after="200" w:line="276" w:lineRule="auto"/>
        <w:ind w:firstLine="0"/>
        <w:jc w:val="left"/>
        <w:sectPr w:rsidR="00723FF3" w:rsidSect="00723FF3">
          <w:pgSz w:w="11906" w:h="16838" w:code="9"/>
          <w:pgMar w:top="1134" w:right="850" w:bottom="851" w:left="1701" w:header="284" w:footer="570" w:gutter="0"/>
          <w:cols w:space="708"/>
          <w:docGrid w:linePitch="360"/>
        </w:sectPr>
      </w:pPr>
      <w:r>
        <w:br w:type="page"/>
      </w:r>
    </w:p>
    <w:p w:rsidR="000F7A57" w:rsidRPr="00B14746" w:rsidRDefault="003436CC" w:rsidP="00BF5318">
      <w:pPr>
        <w:pStyle w:val="13"/>
        <w:outlineLvl w:val="0"/>
      </w:pPr>
      <w:bookmarkStart w:id="184" w:name="_Toc20468038"/>
      <w:r>
        <w:lastRenderedPageBreak/>
        <w:t>РАЗДЕЛ 14</w:t>
      </w:r>
      <w:r w:rsidR="005A441B" w:rsidRPr="00B14746">
        <w:t xml:space="preserve"> ИНДИКАТОРЫ РАЗВИТИЯ СИСТЕМ ТЕПЛОСНАБЖЕНИЯ</w:t>
      </w:r>
      <w:bookmarkEnd w:id="184"/>
      <w:r w:rsidR="005A441B" w:rsidRPr="00B14746">
        <w:t xml:space="preserve"> </w:t>
      </w:r>
    </w:p>
    <w:p w:rsidR="005A7EF4" w:rsidRDefault="000F7A57" w:rsidP="005A7EF4">
      <w:pPr>
        <w:pStyle w:val="a8"/>
      </w:pPr>
      <w:r w:rsidRPr="00B14746">
        <w:t xml:space="preserve">Индикаторы развития системы теплоснабжения </w:t>
      </w:r>
      <w:r w:rsidR="000D7430">
        <w:t xml:space="preserve">МО </w:t>
      </w:r>
      <w:proofErr w:type="spellStart"/>
      <w:r w:rsidR="00475174">
        <w:t>Курганинское</w:t>
      </w:r>
      <w:proofErr w:type="spellEnd"/>
      <w:r w:rsidR="00475174">
        <w:t xml:space="preserve"> </w:t>
      </w:r>
      <w:r w:rsidR="00725CE8">
        <w:t>городское</w:t>
      </w:r>
      <w:r w:rsidR="00652C89">
        <w:t xml:space="preserve"> поселение</w:t>
      </w:r>
      <w:r w:rsidR="00634614">
        <w:t xml:space="preserve"> </w:t>
      </w:r>
      <w:r w:rsidRPr="00B14746">
        <w:t xml:space="preserve">представлены в </w:t>
      </w:r>
      <w:r w:rsidR="00E44C5E">
        <w:t>таблице 14.1</w:t>
      </w:r>
    </w:p>
    <w:p w:rsidR="00E44C5E" w:rsidRDefault="00E44C5E" w:rsidP="005A7EF4">
      <w:pPr>
        <w:pStyle w:val="a8"/>
        <w:jc w:val="right"/>
        <w:rPr>
          <w:sz w:val="24"/>
        </w:rPr>
      </w:pPr>
      <w:r w:rsidRPr="00E44C5E">
        <w:rPr>
          <w:sz w:val="24"/>
        </w:rPr>
        <w:t>Таблица 14.1</w:t>
      </w:r>
    </w:p>
    <w:tbl>
      <w:tblPr>
        <w:tblStyle w:val="2810"/>
        <w:tblW w:w="4971" w:type="pct"/>
        <w:tblLook w:val="04A0"/>
      </w:tblPr>
      <w:tblGrid>
        <w:gridCol w:w="10774"/>
        <w:gridCol w:w="977"/>
        <w:gridCol w:w="1770"/>
        <w:gridCol w:w="1461"/>
      </w:tblGrid>
      <w:tr w:rsidR="00475174" w:rsidRPr="00475174" w:rsidTr="00F35D2E">
        <w:trPr>
          <w:trHeight w:val="3179"/>
        </w:trPr>
        <w:tc>
          <w:tcPr>
            <w:tcW w:w="3689"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Индикаторы развития системы теплоснабжения</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roofErr w:type="spellStart"/>
            <w:r w:rsidRPr="00475174">
              <w:rPr>
                <w:rFonts w:ascii="Times New Roman" w:eastAsia="Calibri" w:hAnsi="Times New Roman" w:cs="Times New Roman"/>
                <w:sz w:val="20"/>
                <w:szCs w:val="20"/>
              </w:rPr>
              <w:t>Едн</w:t>
            </w:r>
            <w:proofErr w:type="spellEnd"/>
            <w:r w:rsidRPr="00475174">
              <w:rPr>
                <w:rFonts w:ascii="Times New Roman" w:eastAsia="Calibri" w:hAnsi="Times New Roman" w:cs="Times New Roman"/>
                <w:sz w:val="20"/>
                <w:szCs w:val="20"/>
              </w:rPr>
              <w:t xml:space="preserve">. </w:t>
            </w:r>
            <w:proofErr w:type="spellStart"/>
            <w:r w:rsidRPr="00475174">
              <w:rPr>
                <w:rFonts w:ascii="Times New Roman" w:eastAsia="Calibri" w:hAnsi="Times New Roman" w:cs="Times New Roman"/>
                <w:sz w:val="20"/>
                <w:szCs w:val="20"/>
              </w:rPr>
              <w:t>изм</w:t>
            </w:r>
            <w:proofErr w:type="spellEnd"/>
            <w:r w:rsidRPr="00475174">
              <w:rPr>
                <w:rFonts w:ascii="Times New Roman" w:eastAsia="Calibri" w:hAnsi="Times New Roman" w:cs="Times New Roman"/>
                <w:sz w:val="20"/>
                <w:szCs w:val="20"/>
              </w:rPr>
              <w:t>.</w:t>
            </w:r>
          </w:p>
        </w:tc>
        <w:tc>
          <w:tcPr>
            <w:tcW w:w="611" w:type="pct"/>
            <w:tcBorders>
              <w:right w:val="single" w:sz="4" w:space="0" w:color="auto"/>
            </w:tcBorders>
            <w:vAlign w:val="center"/>
          </w:tcPr>
          <w:p w:rsidR="00475174" w:rsidRPr="00475174" w:rsidRDefault="00475174" w:rsidP="00475174">
            <w:pPr>
              <w:spacing w:before="0" w:after="0"/>
              <w:ind w:left="113" w:right="113"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Существующее положение</w:t>
            </w:r>
          </w:p>
          <w:p w:rsidR="00475174" w:rsidRPr="00475174" w:rsidRDefault="00475174" w:rsidP="00475174">
            <w:pPr>
              <w:spacing w:before="0" w:after="0"/>
              <w:ind w:left="113" w:right="113"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(факт 2018 год)</w:t>
            </w:r>
          </w:p>
        </w:tc>
        <w:tc>
          <w:tcPr>
            <w:tcW w:w="323" w:type="pct"/>
            <w:tcBorders>
              <w:left w:val="single" w:sz="4" w:space="0" w:color="auto"/>
            </w:tcBorders>
            <w:vAlign w:val="center"/>
          </w:tcPr>
          <w:p w:rsidR="00475174" w:rsidRPr="00475174" w:rsidRDefault="00475174" w:rsidP="00475174">
            <w:pPr>
              <w:spacing w:before="0" w:after="0"/>
              <w:ind w:left="113" w:right="113"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Ожидаемые показатели</w:t>
            </w:r>
          </w:p>
          <w:p w:rsidR="00475174" w:rsidRPr="00475174" w:rsidRDefault="00475174" w:rsidP="00475174">
            <w:pPr>
              <w:spacing w:before="0" w:after="0"/>
              <w:ind w:left="113" w:right="113"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(2034 год)</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ед.</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ед.</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Удельный расход условного топлива на единицу тепловой энергии, отпускаемой с коллекторов источников тепловой энергии</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68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76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№2</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№3</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№4</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№5</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УСК «Старт»</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«Солнышко»</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№19</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ПУ-50</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roofErr w:type="spellStart"/>
            <w:r w:rsidRPr="00475174">
              <w:rPr>
                <w:rFonts w:ascii="Times New Roman" w:eastAsia="Calibri" w:hAnsi="Times New Roman" w:cs="Times New Roman"/>
                <w:sz w:val="20"/>
                <w:szCs w:val="20"/>
              </w:rPr>
              <w:t>кг</w:t>
            </w:r>
            <w:proofErr w:type="gramStart"/>
            <w:r w:rsidRPr="00475174">
              <w:rPr>
                <w:rFonts w:ascii="Times New Roman" w:eastAsia="Calibri" w:hAnsi="Times New Roman" w:cs="Times New Roman"/>
                <w:sz w:val="20"/>
                <w:szCs w:val="20"/>
              </w:rPr>
              <w:t>.у</w:t>
            </w:r>
            <w:proofErr w:type="gramEnd"/>
            <w:r w:rsidRPr="00475174">
              <w:rPr>
                <w:rFonts w:ascii="Times New Roman" w:eastAsia="Calibri" w:hAnsi="Times New Roman" w:cs="Times New Roman"/>
                <w:sz w:val="20"/>
                <w:szCs w:val="20"/>
              </w:rPr>
              <w:t>.т</w:t>
            </w:r>
            <w:proofErr w:type="spellEnd"/>
            <w:r w:rsidRPr="00475174">
              <w:rPr>
                <w:rFonts w:ascii="Times New Roman" w:eastAsia="Calibri" w:hAnsi="Times New Roman" w:cs="Times New Roman"/>
                <w:sz w:val="20"/>
                <w:szCs w:val="20"/>
              </w:rPr>
              <w:t>./ Гкал</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158,14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163,83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156,99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161,24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160,51</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158,14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163,83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156,99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155,28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161,24</w:t>
            </w:r>
          </w:p>
          <w:p w:rsidR="00475174" w:rsidRPr="00475174" w:rsidRDefault="00475174" w:rsidP="00475174">
            <w:pPr>
              <w:spacing w:before="0" w:after="0"/>
              <w:ind w:firstLine="0"/>
              <w:jc w:val="center"/>
              <w:rPr>
                <w:rFonts w:ascii="Times New Roman" w:eastAsia="Calibri" w:hAnsi="Times New Roman" w:cs="Times New Roman"/>
                <w:sz w:val="20"/>
                <w:szCs w:val="20"/>
                <w:lang w:val="en-US"/>
              </w:rPr>
            </w:pPr>
            <w:r w:rsidRPr="00475174">
              <w:rPr>
                <w:rFonts w:ascii="Times New Roman" w:eastAsia="Calibri" w:hAnsi="Times New Roman" w:cs="Times New Roman"/>
                <w:sz w:val="20"/>
                <w:szCs w:val="20"/>
              </w:rPr>
              <w:t>160,51</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 xml:space="preserve">Отношение величины технологических потерь тепловой энергии, теплоносителя к материальной характеристике тепловой сети </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lastRenderedPageBreak/>
              <w:t>Котельная 68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76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№2</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№3</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№4</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№5</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УСК «Старт»</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«Солнышко»</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№19</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ПУ-50</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lastRenderedPageBreak/>
              <w:t>Гкал / м∙</w:t>
            </w:r>
            <w:proofErr w:type="gramStart"/>
            <w:r w:rsidRPr="00475174">
              <w:rPr>
                <w:rFonts w:ascii="Times New Roman" w:eastAsia="Calibri" w:hAnsi="Times New Roman" w:cs="Times New Roman"/>
                <w:sz w:val="20"/>
                <w:szCs w:val="20"/>
              </w:rPr>
              <w:t>м</w:t>
            </w:r>
            <w:proofErr w:type="gramEnd"/>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lang w:val="en-US"/>
              </w:rPr>
            </w:pPr>
          </w:p>
          <w:p w:rsidR="00475174" w:rsidRPr="00475174" w:rsidRDefault="00475174" w:rsidP="00475174">
            <w:pPr>
              <w:spacing w:before="0" w:after="0"/>
              <w:ind w:firstLine="0"/>
              <w:jc w:val="center"/>
              <w:rPr>
                <w:rFonts w:ascii="Times New Roman" w:eastAsia="Calibri" w:hAnsi="Times New Roman" w:cs="Times New Roman"/>
                <w:sz w:val="20"/>
                <w:szCs w:val="20"/>
                <w:lang w:val="en-US"/>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lang w:val="en-US"/>
              </w:rPr>
              <w:lastRenderedPageBreak/>
              <w:t>2</w:t>
            </w:r>
            <w:r w:rsidRPr="00475174">
              <w:rPr>
                <w:rFonts w:ascii="Times New Roman" w:eastAsia="Calibri" w:hAnsi="Times New Roman" w:cs="Times New Roman"/>
                <w:sz w:val="20"/>
                <w:szCs w:val="20"/>
              </w:rPr>
              <w:t>,93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4,05</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2,04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1,91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3,48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3,02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3,93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4,08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4,48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3,15</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lang w:val="en-US"/>
              </w:rPr>
            </w:pPr>
          </w:p>
          <w:p w:rsidR="00475174" w:rsidRPr="00475174" w:rsidRDefault="00475174" w:rsidP="00475174">
            <w:pPr>
              <w:spacing w:before="0" w:after="0"/>
              <w:ind w:firstLine="0"/>
              <w:jc w:val="center"/>
              <w:rPr>
                <w:rFonts w:ascii="Times New Roman" w:eastAsia="Calibri" w:hAnsi="Times New Roman" w:cs="Times New Roman"/>
                <w:sz w:val="20"/>
                <w:szCs w:val="20"/>
                <w:lang w:val="en-US"/>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lang w:val="en-US"/>
              </w:rPr>
              <w:lastRenderedPageBreak/>
              <w:t>2</w:t>
            </w:r>
            <w:r w:rsidRPr="00475174">
              <w:rPr>
                <w:rFonts w:ascii="Times New Roman" w:eastAsia="Calibri" w:hAnsi="Times New Roman" w:cs="Times New Roman"/>
                <w:sz w:val="20"/>
                <w:szCs w:val="20"/>
              </w:rPr>
              <w:t>,93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4,05</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2,04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1,91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3,48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3,02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3,93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4,08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4,48</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3,15</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lastRenderedPageBreak/>
              <w:t>Коэффициент использования установленной тепловой мощности</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68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76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№2</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№3</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№4</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№5</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УСК «Старт»</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«Солнышко»</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№19</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ПУ-50</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58,69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16,56</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88,96</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75,67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75,23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78,51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58,90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68,77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95,72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29,32</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58,69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16,56</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88,96</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75,67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75,23</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78,51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58,90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68,77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95,72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29,32</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Удельная материальная характеристика тепловых сетей, приведенная к расчетной тепловой нагрузке</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68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76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№2</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№3</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№4</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№5</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УСК «Старт»</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«Солнышко»</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№19</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ПУ-50</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м∙</w:t>
            </w:r>
            <w:proofErr w:type="gramStart"/>
            <w:r w:rsidRPr="00475174">
              <w:rPr>
                <w:rFonts w:ascii="Times New Roman" w:eastAsia="Calibri" w:hAnsi="Times New Roman" w:cs="Times New Roman"/>
                <w:sz w:val="20"/>
                <w:szCs w:val="20"/>
              </w:rPr>
              <w:t>м</w:t>
            </w:r>
            <w:proofErr w:type="gramEnd"/>
            <w:r w:rsidRPr="00475174">
              <w:rPr>
                <w:rFonts w:ascii="Times New Roman" w:eastAsia="Calibri" w:hAnsi="Times New Roman" w:cs="Times New Roman"/>
                <w:sz w:val="20"/>
                <w:szCs w:val="20"/>
              </w:rPr>
              <w:t>/Гкал /ч</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93,34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713,17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58,29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93,57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242,82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115,14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17,40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99,41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16,22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225,40</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93,34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713,17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58,29</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93,57</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242,82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115,14</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17,40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99,41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16,22</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225,40</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Удельный расход условного топлива на отпуск электрической энергии</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roofErr w:type="spellStart"/>
            <w:r w:rsidRPr="00475174">
              <w:rPr>
                <w:rFonts w:ascii="Times New Roman" w:eastAsia="Calibri" w:hAnsi="Times New Roman" w:cs="Times New Roman"/>
                <w:sz w:val="20"/>
                <w:szCs w:val="20"/>
              </w:rPr>
              <w:t>кг</w:t>
            </w:r>
            <w:proofErr w:type="gramStart"/>
            <w:r w:rsidRPr="00475174">
              <w:rPr>
                <w:rFonts w:ascii="Times New Roman" w:eastAsia="Calibri" w:hAnsi="Times New Roman" w:cs="Times New Roman"/>
                <w:sz w:val="20"/>
                <w:szCs w:val="20"/>
              </w:rPr>
              <w:t>.у</w:t>
            </w:r>
            <w:proofErr w:type="gramEnd"/>
            <w:r w:rsidRPr="00475174">
              <w:rPr>
                <w:rFonts w:ascii="Times New Roman" w:eastAsia="Calibri" w:hAnsi="Times New Roman" w:cs="Times New Roman"/>
                <w:sz w:val="20"/>
                <w:szCs w:val="20"/>
              </w:rPr>
              <w:t>.т</w:t>
            </w:r>
            <w:proofErr w:type="spellEnd"/>
            <w:r w:rsidRPr="00475174">
              <w:rPr>
                <w:rFonts w:ascii="Times New Roman" w:eastAsia="Calibri" w:hAnsi="Times New Roman" w:cs="Times New Roman"/>
                <w:sz w:val="20"/>
                <w:szCs w:val="20"/>
              </w:rPr>
              <w:t>./ кВт</w:t>
            </w:r>
          </w:p>
        </w:tc>
        <w:tc>
          <w:tcPr>
            <w:tcW w:w="611" w:type="pct"/>
            <w:tcBorders>
              <w:right w:val="single" w:sz="4" w:space="0" w:color="auto"/>
            </w:tcBorders>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tcBorders>
              <w:left w:val="single" w:sz="4" w:space="0" w:color="auto"/>
              <w:right w:val="single" w:sz="4" w:space="0" w:color="auto"/>
            </w:tcBorders>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 xml:space="preserve">Доля отпуска тепловой энергии, осуществляемого потребителям по приборам учета, в общем объеме отпущенной </w:t>
            </w:r>
            <w:r w:rsidRPr="00475174">
              <w:rPr>
                <w:rFonts w:ascii="Times New Roman" w:eastAsia="Calibri" w:hAnsi="Times New Roman" w:cs="Times New Roman"/>
                <w:sz w:val="20"/>
                <w:szCs w:val="20"/>
              </w:rPr>
              <w:lastRenderedPageBreak/>
              <w:t>тепловой энергии</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68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76 квартал</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№2</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№3</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№4</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СОШ №5</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УСК «Старт»</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«Солнышко»</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w:t>
            </w:r>
            <w:proofErr w:type="gramStart"/>
            <w:r w:rsidRPr="00475174">
              <w:rPr>
                <w:rFonts w:ascii="Times New Roman" w:eastAsia="Calibri" w:hAnsi="Times New Roman" w:cs="Times New Roman"/>
                <w:sz w:val="20"/>
                <w:szCs w:val="20"/>
              </w:rPr>
              <w:t xml:space="preserve"> Д</w:t>
            </w:r>
            <w:proofErr w:type="gramEnd"/>
            <w:r w:rsidRPr="00475174">
              <w:rPr>
                <w:rFonts w:ascii="Times New Roman" w:eastAsia="Calibri" w:hAnsi="Times New Roman" w:cs="Times New Roman"/>
                <w:sz w:val="20"/>
                <w:szCs w:val="20"/>
              </w:rPr>
              <w:t>/С №19</w:t>
            </w:r>
          </w:p>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Котельная ПУ-50</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lastRenderedPageBreak/>
              <w:t>%</w:t>
            </w:r>
          </w:p>
        </w:tc>
        <w:tc>
          <w:tcPr>
            <w:tcW w:w="611" w:type="pct"/>
            <w:tcBorders>
              <w:right w:val="single" w:sz="4" w:space="0" w:color="auto"/>
            </w:tcBorders>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75</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10,71</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tc>
        <w:tc>
          <w:tcPr>
            <w:tcW w:w="323" w:type="pct"/>
            <w:tcBorders>
              <w:left w:val="single" w:sz="4" w:space="0" w:color="auto"/>
              <w:right w:val="single" w:sz="4" w:space="0" w:color="auto"/>
            </w:tcBorders>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100</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lastRenderedPageBreak/>
              <w:t>Средневзвешенный (по материальной характеристике) срок эксплуатации тепловых сетей</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лет</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45</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25</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r w:rsidRPr="00475174">
              <w:rPr>
                <w:rFonts w:ascii="Times New Roman" w:eastAsia="Calibri" w:hAnsi="Times New Roman" w:cs="Times New Roman"/>
                <w:sz w:val="20"/>
                <w:szCs w:val="20"/>
              </w:rPr>
              <w:t xml:space="preserve">Отношение материальной характеристики тепловых сетей, реконструированных за год, к общей материальной характеристике тепловых сетей </w:t>
            </w:r>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r w:rsidR="00475174" w:rsidRPr="00475174" w:rsidTr="00F35D2E">
        <w:tc>
          <w:tcPr>
            <w:tcW w:w="3689" w:type="pct"/>
            <w:vAlign w:val="center"/>
          </w:tcPr>
          <w:p w:rsidR="00475174" w:rsidRPr="00475174" w:rsidRDefault="00475174" w:rsidP="00475174">
            <w:pPr>
              <w:spacing w:before="0" w:after="0"/>
              <w:ind w:firstLine="0"/>
              <w:jc w:val="left"/>
              <w:rPr>
                <w:rFonts w:ascii="Times New Roman" w:eastAsia="Calibri" w:hAnsi="Times New Roman" w:cs="Times New Roman"/>
                <w:sz w:val="20"/>
                <w:szCs w:val="20"/>
              </w:rPr>
            </w:pPr>
            <w:proofErr w:type="gramStart"/>
            <w:r w:rsidRPr="00475174">
              <w:rPr>
                <w:rFonts w:ascii="Times New Roman" w:eastAsia="Calibri" w:hAnsi="Times New Roman" w:cs="Times New Roman"/>
                <w:sz w:val="20"/>
                <w:szCs w:val="20"/>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tc>
        <w:tc>
          <w:tcPr>
            <w:tcW w:w="377"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611"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c>
          <w:tcPr>
            <w:tcW w:w="323" w:type="pct"/>
            <w:vAlign w:val="center"/>
          </w:tcPr>
          <w:p w:rsidR="00475174" w:rsidRPr="00475174" w:rsidRDefault="00475174" w:rsidP="00475174">
            <w:pPr>
              <w:spacing w:before="0" w:after="0"/>
              <w:ind w:firstLine="0"/>
              <w:jc w:val="center"/>
              <w:rPr>
                <w:rFonts w:ascii="Times New Roman" w:eastAsia="Calibri" w:hAnsi="Times New Roman" w:cs="Times New Roman"/>
                <w:sz w:val="20"/>
                <w:szCs w:val="20"/>
              </w:rPr>
            </w:pPr>
            <w:r w:rsidRPr="00475174">
              <w:rPr>
                <w:rFonts w:ascii="Times New Roman" w:eastAsia="Calibri" w:hAnsi="Times New Roman" w:cs="Times New Roman"/>
                <w:sz w:val="20"/>
                <w:szCs w:val="20"/>
              </w:rPr>
              <w:t>-</w:t>
            </w:r>
          </w:p>
        </w:tc>
      </w:tr>
    </w:tbl>
    <w:p w:rsidR="00327CB8" w:rsidRDefault="00327CB8" w:rsidP="00E44C5E">
      <w:pPr>
        <w:pStyle w:val="a8"/>
        <w:jc w:val="right"/>
        <w:rPr>
          <w:sz w:val="24"/>
        </w:rPr>
      </w:pPr>
    </w:p>
    <w:p w:rsidR="00327CB8" w:rsidRDefault="00327CB8" w:rsidP="00E44C5E">
      <w:pPr>
        <w:pStyle w:val="a8"/>
        <w:jc w:val="right"/>
        <w:rPr>
          <w:sz w:val="24"/>
        </w:rPr>
        <w:sectPr w:rsidR="00327CB8" w:rsidSect="00723FF3">
          <w:pgSz w:w="16838" w:h="11906" w:orient="landscape" w:code="9"/>
          <w:pgMar w:top="1701" w:right="1134" w:bottom="850" w:left="851" w:header="284" w:footer="570" w:gutter="0"/>
          <w:cols w:space="708"/>
          <w:docGrid w:linePitch="360"/>
        </w:sectPr>
      </w:pPr>
    </w:p>
    <w:p w:rsidR="000F7A57" w:rsidRPr="00B14746" w:rsidRDefault="003436CC" w:rsidP="00BF5318">
      <w:pPr>
        <w:pStyle w:val="13"/>
        <w:outlineLvl w:val="0"/>
      </w:pPr>
      <w:bookmarkStart w:id="185" w:name="_Toc20468039"/>
      <w:r>
        <w:lastRenderedPageBreak/>
        <w:t>РАЗДЕЛ 15</w:t>
      </w:r>
      <w:r w:rsidR="005A441B" w:rsidRPr="00B14746">
        <w:t xml:space="preserve"> ЦЕНОВЫЕ (ТАРИФНЫЕ) ПОСЛЕДСТВИЯ</w:t>
      </w:r>
      <w:bookmarkEnd w:id="185"/>
    </w:p>
    <w:p w:rsidR="00AC5503" w:rsidRPr="00AC5503" w:rsidRDefault="00AC5503" w:rsidP="00AC5503">
      <w:pPr>
        <w:pStyle w:val="affffff8"/>
      </w:pPr>
      <w:r w:rsidRPr="00AC5503">
        <w:t>Ценовые последствия для потребителей тепловой энергии (тарифные последствия) рассчитываются по методу экономически обоснованных расходов при следующих условиях:</w:t>
      </w:r>
    </w:p>
    <w:p w:rsidR="00AC5503" w:rsidRPr="00AC5503" w:rsidRDefault="00AC5503" w:rsidP="00AC5503">
      <w:pPr>
        <w:pStyle w:val="affffff8"/>
      </w:pPr>
      <w:r w:rsidRPr="00AC5503">
        <w:t xml:space="preserve"> с учетом включения в тариф на тепловую энергии части капитальных вложений (инвестиций) в строительство, реконструкцию и техническое перевооружение систем теплоснабжения с учетом предложенной схемы финансирования (с учетом инвестиционной надбавки);</w:t>
      </w:r>
    </w:p>
    <w:p w:rsidR="00AC5503" w:rsidRPr="00AC5503" w:rsidRDefault="00AC5503" w:rsidP="00AC5503">
      <w:pPr>
        <w:pStyle w:val="affffff8"/>
      </w:pPr>
      <w:r w:rsidRPr="00AC5503">
        <w:t xml:space="preserve"> без инвестиционной надбавки (использование собственных сре</w:t>
      </w:r>
      <w:proofErr w:type="gramStart"/>
      <w:r w:rsidRPr="00AC5503">
        <w:t>дств пр</w:t>
      </w:r>
      <w:proofErr w:type="gramEnd"/>
      <w:r w:rsidRPr="00AC5503">
        <w:t>едприятия без включения в тариф на тепловую энергию либо использование бюджетных средств).</w:t>
      </w:r>
    </w:p>
    <w:p w:rsidR="00AC5503" w:rsidRDefault="00AC5503" w:rsidP="00AC5503">
      <w:pPr>
        <w:pStyle w:val="affffff8"/>
      </w:pPr>
      <w:r w:rsidRPr="00AC5503">
        <w:t>Прогнозные значения необходимой валовой выручки определяются с учетом производственных расходов товарного отпуска тепловой энергии за 2018 год, принятых по материалам, представленным организацией, индекс дефляторов, и с учетом изменения технико-экономических показателей работы оборудования при реализации проектов строительства, реконструкции и технического перевооружения систем теплоснабжения.</w:t>
      </w:r>
    </w:p>
    <w:p w:rsidR="00723FF3" w:rsidRDefault="00723FF3" w:rsidP="00AC5503">
      <w:pPr>
        <w:pStyle w:val="affffff8"/>
      </w:pPr>
    </w:p>
    <w:p w:rsidR="00327CB8" w:rsidRPr="00BF71EE" w:rsidRDefault="00327CB8" w:rsidP="00327CB8">
      <w:pPr>
        <w:pStyle w:val="110"/>
      </w:pPr>
      <w:bookmarkStart w:id="186" w:name="_Toc14162572"/>
      <w:r>
        <w:t>15</w:t>
      </w:r>
      <w:r w:rsidRPr="00BF71EE">
        <w:t>.1 Ценовые последствия для потребителей в соответствии с рассмотренным вариантом</w:t>
      </w:r>
      <w:bookmarkEnd w:id="186"/>
    </w:p>
    <w:p w:rsidR="00475174" w:rsidRPr="00C92616" w:rsidRDefault="00475174" w:rsidP="00475174">
      <w:pPr>
        <w:spacing w:after="0" w:line="360" w:lineRule="auto"/>
        <w:ind w:right="170" w:firstLine="709"/>
        <w:rPr>
          <w:rFonts w:ascii="Times New Roman" w:hAnsi="Times New Roman"/>
          <w:sz w:val="28"/>
        </w:rPr>
      </w:pPr>
      <w:r>
        <w:rPr>
          <w:rFonts w:ascii="Times New Roman" w:hAnsi="Times New Roman"/>
          <w:sz w:val="28"/>
        </w:rPr>
        <w:t>В таблице 15.1 и на диаграмме (рисунок 15</w:t>
      </w:r>
      <w:r w:rsidRPr="00C92616">
        <w:rPr>
          <w:rFonts w:ascii="Times New Roman" w:hAnsi="Times New Roman"/>
          <w:sz w:val="28"/>
        </w:rPr>
        <w:t>.1) представлены прогнозные цены на тепловую энергию в ценах соответствующих лет на период до 20</w:t>
      </w:r>
      <w:r>
        <w:rPr>
          <w:rFonts w:ascii="Times New Roman" w:hAnsi="Times New Roman"/>
          <w:sz w:val="28"/>
        </w:rPr>
        <w:t>34</w:t>
      </w:r>
      <w:r w:rsidRPr="00C92616">
        <w:rPr>
          <w:rFonts w:ascii="Times New Roman" w:hAnsi="Times New Roman"/>
          <w:sz w:val="28"/>
        </w:rPr>
        <w:t xml:space="preserve"> года с учетом инвестиционной составляющей, а также прогнозные </w:t>
      </w:r>
      <w:proofErr w:type="gramStart"/>
      <w:r w:rsidRPr="00C92616">
        <w:rPr>
          <w:rFonts w:ascii="Times New Roman" w:hAnsi="Times New Roman"/>
          <w:sz w:val="28"/>
        </w:rPr>
        <w:t>цены</w:t>
      </w:r>
      <w:proofErr w:type="gramEnd"/>
      <w:r w:rsidRPr="00C92616">
        <w:rPr>
          <w:rFonts w:ascii="Times New Roman" w:hAnsi="Times New Roman"/>
          <w:sz w:val="28"/>
        </w:rPr>
        <w:t xml:space="preserve"> на тепловую энергию установленные с учетом предельного роста совокупного платежа граждан за коммунальные услуги (с дефлятором МЭР).</w:t>
      </w:r>
    </w:p>
    <w:p w:rsidR="00475174" w:rsidRPr="00C92616" w:rsidRDefault="00475174" w:rsidP="00475174">
      <w:pPr>
        <w:spacing w:after="0" w:line="360" w:lineRule="auto"/>
        <w:ind w:right="170" w:firstLine="709"/>
        <w:rPr>
          <w:rFonts w:ascii="Times New Roman" w:hAnsi="Times New Roman"/>
          <w:sz w:val="28"/>
        </w:rPr>
      </w:pPr>
      <w:r w:rsidRPr="00C92616">
        <w:rPr>
          <w:rFonts w:ascii="Times New Roman" w:hAnsi="Times New Roman"/>
          <w:sz w:val="28"/>
        </w:rPr>
        <w:t xml:space="preserve">В данном случае в тарифе учтены мероприятия по </w:t>
      </w:r>
      <w:r>
        <w:rPr>
          <w:rFonts w:ascii="Times New Roman" w:hAnsi="Times New Roman"/>
          <w:sz w:val="28"/>
        </w:rPr>
        <w:t>техническому перевооружению котельных</w:t>
      </w:r>
      <w:r w:rsidRPr="00C92616">
        <w:rPr>
          <w:rFonts w:ascii="Times New Roman" w:hAnsi="Times New Roman"/>
          <w:sz w:val="28"/>
        </w:rPr>
        <w:t xml:space="preserve"> в границах МО </w:t>
      </w:r>
      <w:proofErr w:type="spellStart"/>
      <w:r>
        <w:rPr>
          <w:rFonts w:ascii="Times New Roman" w:hAnsi="Times New Roman"/>
          <w:sz w:val="28"/>
        </w:rPr>
        <w:t>Курганинское</w:t>
      </w:r>
      <w:proofErr w:type="spellEnd"/>
      <w:r>
        <w:rPr>
          <w:rFonts w:ascii="Times New Roman" w:hAnsi="Times New Roman"/>
          <w:sz w:val="28"/>
        </w:rPr>
        <w:t xml:space="preserve"> городское</w:t>
      </w:r>
      <w:r w:rsidRPr="00C92616">
        <w:rPr>
          <w:rFonts w:ascii="Times New Roman" w:hAnsi="Times New Roman"/>
          <w:sz w:val="28"/>
        </w:rPr>
        <w:t xml:space="preserve"> поселение, к</w:t>
      </w:r>
      <w:r>
        <w:rPr>
          <w:rFonts w:ascii="Times New Roman" w:hAnsi="Times New Roman"/>
          <w:sz w:val="28"/>
        </w:rPr>
        <w:t>оторые предусмотрены в таблице 5.1 главы 5</w:t>
      </w:r>
      <w:r w:rsidRPr="00C92616">
        <w:rPr>
          <w:rFonts w:ascii="Times New Roman" w:hAnsi="Times New Roman"/>
          <w:sz w:val="28"/>
        </w:rPr>
        <w:t xml:space="preserve"> настоящей схемы т</w:t>
      </w:r>
      <w:r>
        <w:rPr>
          <w:rFonts w:ascii="Times New Roman" w:hAnsi="Times New Roman"/>
          <w:sz w:val="28"/>
        </w:rPr>
        <w:t>еплоснабжения (мероприятие №№1-3</w:t>
      </w:r>
      <w:r w:rsidRPr="00C92616">
        <w:rPr>
          <w:rFonts w:ascii="Times New Roman" w:hAnsi="Times New Roman"/>
          <w:sz w:val="28"/>
        </w:rPr>
        <w:t>),</w:t>
      </w:r>
      <w:r>
        <w:rPr>
          <w:rFonts w:ascii="Times New Roman" w:hAnsi="Times New Roman"/>
          <w:sz w:val="28"/>
        </w:rPr>
        <w:t xml:space="preserve"> </w:t>
      </w:r>
      <w:r w:rsidRPr="00C92616">
        <w:rPr>
          <w:rFonts w:ascii="Times New Roman" w:hAnsi="Times New Roman"/>
          <w:sz w:val="28"/>
        </w:rPr>
        <w:t xml:space="preserve">при этом не учтены инвестиции по </w:t>
      </w:r>
      <w:r w:rsidRPr="00C92616">
        <w:rPr>
          <w:rFonts w:ascii="Times New Roman" w:hAnsi="Times New Roman"/>
          <w:sz w:val="28"/>
        </w:rPr>
        <w:lastRenderedPageBreak/>
        <w:t>реализации проектов реконструкции тепловых сетей, подлежащих замене в связи с исчерпанием эксплуатационного ресурса.</w:t>
      </w:r>
    </w:p>
    <w:p w:rsidR="00C846AD" w:rsidRPr="00C846AD" w:rsidRDefault="00C846AD" w:rsidP="00C846AD">
      <w:pPr>
        <w:spacing w:before="0" w:after="0"/>
        <w:ind w:right="170"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Рисунок 15</w:t>
      </w:r>
      <w:r w:rsidRPr="00C846AD">
        <w:rPr>
          <w:rFonts w:ascii="Times New Roman" w:eastAsia="Calibri" w:hAnsi="Times New Roman" w:cs="Times New Roman"/>
          <w:sz w:val="24"/>
          <w:szCs w:val="24"/>
        </w:rPr>
        <w:t>.1</w:t>
      </w:r>
    </w:p>
    <w:p w:rsidR="00C846AD" w:rsidRPr="00C846AD" w:rsidRDefault="00475174" w:rsidP="00C846AD">
      <w:pPr>
        <w:spacing w:before="0" w:after="160" w:line="259" w:lineRule="auto"/>
        <w:ind w:firstLine="0"/>
        <w:jc w:val="left"/>
        <w:rPr>
          <w:rFonts w:ascii="Times New Roman" w:eastAsia="Calibri" w:hAnsi="Times New Roman" w:cs="Times New Roman"/>
          <w:sz w:val="24"/>
          <w:szCs w:val="24"/>
          <w:highlight w:val="yellow"/>
        </w:rPr>
      </w:pPr>
      <w:r w:rsidRPr="004D0EE6">
        <w:rPr>
          <w:rFonts w:ascii="Times New Roman" w:eastAsia="Calibri" w:hAnsi="Times New Roman" w:cs="Times New Roman"/>
          <w:noProof/>
          <w:sz w:val="28"/>
          <w:lang w:eastAsia="ru-RU"/>
        </w:rPr>
        <w:drawing>
          <wp:inline distT="0" distB="0" distL="0" distR="0">
            <wp:extent cx="5939790" cy="2385695"/>
            <wp:effectExtent l="0" t="0" r="38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5174" w:rsidRDefault="00475174" w:rsidP="00475174">
      <w:pPr>
        <w:spacing w:after="0" w:line="360" w:lineRule="auto"/>
        <w:ind w:right="170" w:firstLine="709"/>
        <w:rPr>
          <w:rFonts w:ascii="Times New Roman" w:hAnsi="Times New Roman"/>
          <w:sz w:val="28"/>
        </w:rPr>
      </w:pPr>
      <w:r>
        <w:rPr>
          <w:rFonts w:ascii="Times New Roman" w:hAnsi="Times New Roman"/>
          <w:sz w:val="28"/>
        </w:rPr>
        <w:t>На основании анализа</w:t>
      </w:r>
      <w:r w:rsidRPr="00663448">
        <w:rPr>
          <w:rFonts w:ascii="Times New Roman" w:hAnsi="Times New Roman"/>
          <w:sz w:val="28"/>
        </w:rPr>
        <w:t xml:space="preserve"> </w:t>
      </w:r>
      <w:r>
        <w:rPr>
          <w:rFonts w:ascii="Times New Roman" w:hAnsi="Times New Roman"/>
          <w:sz w:val="28"/>
        </w:rPr>
        <w:t>динамики тарифа на тепловую энергию (</w:t>
      </w:r>
      <w:r w:rsidRPr="00663448">
        <w:rPr>
          <w:rFonts w:ascii="Times New Roman" w:hAnsi="Times New Roman"/>
          <w:sz w:val="28"/>
        </w:rPr>
        <w:t>в отсутстви</w:t>
      </w:r>
      <w:r>
        <w:rPr>
          <w:rFonts w:ascii="Times New Roman" w:hAnsi="Times New Roman"/>
          <w:sz w:val="28"/>
        </w:rPr>
        <w:t>и</w:t>
      </w:r>
      <w:r w:rsidRPr="00663448">
        <w:rPr>
          <w:rFonts w:ascii="Times New Roman" w:hAnsi="Times New Roman"/>
          <w:sz w:val="28"/>
        </w:rPr>
        <w:t xml:space="preserve"> реализации проектов по замене тепловых сетей в связи с исчерпанием эксплуатационного ресурса</w:t>
      </w:r>
      <w:r>
        <w:rPr>
          <w:rFonts w:ascii="Times New Roman" w:hAnsi="Times New Roman"/>
          <w:sz w:val="28"/>
        </w:rPr>
        <w:t>)</w:t>
      </w:r>
      <w:r w:rsidRPr="00663448">
        <w:rPr>
          <w:rFonts w:ascii="Times New Roman" w:hAnsi="Times New Roman"/>
          <w:sz w:val="28"/>
        </w:rPr>
        <w:t>, реализаци</w:t>
      </w:r>
      <w:r>
        <w:rPr>
          <w:rFonts w:ascii="Times New Roman" w:hAnsi="Times New Roman"/>
          <w:sz w:val="28"/>
        </w:rPr>
        <w:t>я</w:t>
      </w:r>
      <w:r w:rsidRPr="00663448">
        <w:rPr>
          <w:rFonts w:ascii="Times New Roman" w:hAnsi="Times New Roman"/>
          <w:sz w:val="28"/>
        </w:rPr>
        <w:t xml:space="preserve"> проектов по </w:t>
      </w:r>
      <w:proofErr w:type="gramStart"/>
      <w:r>
        <w:rPr>
          <w:rFonts w:ascii="Times New Roman" w:hAnsi="Times New Roman"/>
          <w:sz w:val="28"/>
        </w:rPr>
        <w:t>техническому</w:t>
      </w:r>
      <w:proofErr w:type="gramEnd"/>
      <w:r>
        <w:rPr>
          <w:rFonts w:ascii="Times New Roman" w:hAnsi="Times New Roman"/>
          <w:sz w:val="28"/>
        </w:rPr>
        <w:t xml:space="preserve"> перевооружение</w:t>
      </w:r>
      <w:r w:rsidRPr="00663448">
        <w:rPr>
          <w:rFonts w:ascii="Times New Roman" w:hAnsi="Times New Roman"/>
          <w:sz w:val="28"/>
        </w:rPr>
        <w:t xml:space="preserve"> котельных с 2020 по 202</w:t>
      </w:r>
      <w:r>
        <w:rPr>
          <w:rFonts w:ascii="Times New Roman" w:hAnsi="Times New Roman"/>
          <w:sz w:val="28"/>
        </w:rPr>
        <w:t>5</w:t>
      </w:r>
      <w:r w:rsidRPr="00663448">
        <w:rPr>
          <w:rFonts w:ascii="Times New Roman" w:hAnsi="Times New Roman"/>
          <w:sz w:val="28"/>
        </w:rPr>
        <w:t xml:space="preserve"> годы </w:t>
      </w:r>
      <w:r>
        <w:rPr>
          <w:rFonts w:ascii="Times New Roman" w:hAnsi="Times New Roman"/>
          <w:sz w:val="28"/>
        </w:rPr>
        <w:t>может быть включена в тариф на тепловую энергию.</w:t>
      </w:r>
    </w:p>
    <w:p w:rsidR="00475174" w:rsidRDefault="00475174" w:rsidP="00475174">
      <w:pPr>
        <w:spacing w:after="0" w:line="360" w:lineRule="auto"/>
        <w:ind w:right="170" w:firstLine="709"/>
        <w:rPr>
          <w:rFonts w:ascii="Times New Roman" w:hAnsi="Times New Roman"/>
          <w:sz w:val="28"/>
        </w:rPr>
      </w:pPr>
      <w:r w:rsidRPr="004D0EE6">
        <w:rPr>
          <w:rFonts w:ascii="Times New Roman" w:eastAsia="Calibri" w:hAnsi="Times New Roman" w:cs="Times New Roman"/>
          <w:sz w:val="28"/>
        </w:rPr>
        <w:t>Следует также отметить, что с 202</w:t>
      </w:r>
      <w:r>
        <w:rPr>
          <w:rFonts w:ascii="Times New Roman" w:eastAsia="Calibri" w:hAnsi="Times New Roman" w:cs="Times New Roman"/>
          <w:sz w:val="28"/>
        </w:rPr>
        <w:t>6</w:t>
      </w:r>
      <w:r w:rsidRPr="004D0EE6">
        <w:rPr>
          <w:rFonts w:ascii="Times New Roman" w:eastAsia="Calibri" w:hAnsi="Times New Roman" w:cs="Times New Roman"/>
          <w:sz w:val="28"/>
        </w:rPr>
        <w:t xml:space="preserve"> года вплоть до 20</w:t>
      </w:r>
      <w:r>
        <w:rPr>
          <w:rFonts w:ascii="Times New Roman" w:eastAsia="Calibri" w:hAnsi="Times New Roman" w:cs="Times New Roman"/>
          <w:sz w:val="28"/>
        </w:rPr>
        <w:t>34</w:t>
      </w:r>
      <w:r w:rsidRPr="004D0EE6">
        <w:rPr>
          <w:rFonts w:ascii="Times New Roman" w:eastAsia="Calibri" w:hAnsi="Times New Roman" w:cs="Times New Roman"/>
          <w:sz w:val="28"/>
        </w:rPr>
        <w:t xml:space="preserve"> года себестоимость отпуска тепловой энергии </w:t>
      </w:r>
      <w:r>
        <w:rPr>
          <w:rFonts w:ascii="Times New Roman" w:eastAsia="Calibri" w:hAnsi="Times New Roman" w:cs="Times New Roman"/>
          <w:sz w:val="28"/>
        </w:rPr>
        <w:t>с</w:t>
      </w:r>
      <w:r w:rsidRPr="004D0EE6">
        <w:rPr>
          <w:rFonts w:ascii="Times New Roman" w:eastAsia="Calibri" w:hAnsi="Times New Roman" w:cs="Times New Roman"/>
          <w:sz w:val="28"/>
        </w:rPr>
        <w:t xml:space="preserve"> учет</w:t>
      </w:r>
      <w:r>
        <w:rPr>
          <w:rFonts w:ascii="Times New Roman" w:eastAsia="Calibri" w:hAnsi="Times New Roman" w:cs="Times New Roman"/>
          <w:sz w:val="28"/>
        </w:rPr>
        <w:t>ом</w:t>
      </w:r>
      <w:r w:rsidRPr="004D0EE6">
        <w:rPr>
          <w:rFonts w:ascii="Times New Roman" w:eastAsia="Calibri" w:hAnsi="Times New Roman" w:cs="Times New Roman"/>
          <w:sz w:val="28"/>
        </w:rPr>
        <w:t xml:space="preserve"> возврата инвестиций будет </w:t>
      </w:r>
      <w:r>
        <w:rPr>
          <w:rFonts w:ascii="Times New Roman" w:eastAsia="Calibri" w:hAnsi="Times New Roman" w:cs="Times New Roman"/>
          <w:sz w:val="28"/>
        </w:rPr>
        <w:t>ниже</w:t>
      </w:r>
      <w:r w:rsidRPr="004D0EE6">
        <w:rPr>
          <w:rFonts w:ascii="Times New Roman" w:eastAsia="Calibri" w:hAnsi="Times New Roman" w:cs="Times New Roman"/>
          <w:sz w:val="28"/>
        </w:rPr>
        <w:t xml:space="preserve"> уровня, соответствующего прогнозному уровню МЭР.</w:t>
      </w:r>
    </w:p>
    <w:p w:rsidR="00475174" w:rsidRPr="009B78DA" w:rsidRDefault="00475174" w:rsidP="00475174">
      <w:pPr>
        <w:spacing w:after="0" w:line="360" w:lineRule="auto"/>
        <w:ind w:right="170" w:firstLine="709"/>
        <w:rPr>
          <w:rFonts w:ascii="Times New Roman" w:hAnsi="Times New Roman"/>
          <w:sz w:val="28"/>
        </w:rPr>
      </w:pPr>
      <w:proofErr w:type="gramStart"/>
      <w:r>
        <w:rPr>
          <w:rFonts w:ascii="Times New Roman" w:hAnsi="Times New Roman"/>
          <w:sz w:val="28"/>
        </w:rPr>
        <w:t>В таблице 15.1 и на диаграмме (рисунок 15</w:t>
      </w:r>
      <w:r w:rsidRPr="009B78DA">
        <w:rPr>
          <w:rFonts w:ascii="Times New Roman" w:hAnsi="Times New Roman"/>
          <w:sz w:val="28"/>
        </w:rPr>
        <w:t xml:space="preserve">.2) представлены прогнозные цены на тепловую энергию для </w:t>
      </w:r>
      <w:r>
        <w:rPr>
          <w:rFonts w:ascii="Times New Roman" w:hAnsi="Times New Roman"/>
          <w:sz w:val="28"/>
        </w:rPr>
        <w:t>ТСО</w:t>
      </w:r>
      <w:r w:rsidRPr="009B78DA">
        <w:rPr>
          <w:rFonts w:ascii="Times New Roman" w:hAnsi="Times New Roman"/>
          <w:sz w:val="28"/>
        </w:rPr>
        <w:t xml:space="preserve"> в ценах соответствующих лет на период до 2034 года с учетом с инвестиций на замену сетей</w:t>
      </w:r>
      <w:r>
        <w:rPr>
          <w:rFonts w:ascii="Times New Roman" w:hAnsi="Times New Roman"/>
          <w:sz w:val="28"/>
        </w:rPr>
        <w:t>,</w:t>
      </w:r>
      <w:r w:rsidRPr="009B78DA">
        <w:rPr>
          <w:rFonts w:ascii="Times New Roman" w:hAnsi="Times New Roman"/>
          <w:sz w:val="28"/>
        </w:rPr>
        <w:t xml:space="preserve"> с целью реконструкции морально устаревших участков тепловых сетей, а также прогнозные цены с дефлятором МЭР, на тепловую энергию установленные с учетом предельного роста совокупного платежа граждан за коммунальные</w:t>
      </w:r>
      <w:proofErr w:type="gramEnd"/>
      <w:r w:rsidRPr="009B78DA">
        <w:rPr>
          <w:rFonts w:ascii="Times New Roman" w:hAnsi="Times New Roman"/>
          <w:sz w:val="28"/>
        </w:rPr>
        <w:t xml:space="preserve"> услуги (</w:t>
      </w:r>
      <w:r>
        <w:rPr>
          <w:rFonts w:ascii="Times New Roman" w:hAnsi="Times New Roman"/>
          <w:sz w:val="28"/>
        </w:rPr>
        <w:t>с</w:t>
      </w:r>
      <w:r w:rsidRPr="009B78DA">
        <w:rPr>
          <w:rFonts w:ascii="Times New Roman" w:hAnsi="Times New Roman"/>
          <w:sz w:val="28"/>
        </w:rPr>
        <w:t xml:space="preserve"> проект</w:t>
      </w:r>
      <w:r>
        <w:rPr>
          <w:rFonts w:ascii="Times New Roman" w:hAnsi="Times New Roman"/>
          <w:sz w:val="28"/>
        </w:rPr>
        <w:t>ами</w:t>
      </w:r>
      <w:r w:rsidRPr="009B78DA">
        <w:rPr>
          <w:rFonts w:ascii="Times New Roman" w:hAnsi="Times New Roman"/>
          <w:sz w:val="28"/>
        </w:rPr>
        <w:t xml:space="preserve"> на </w:t>
      </w:r>
      <w:r>
        <w:rPr>
          <w:rFonts w:ascii="Times New Roman" w:hAnsi="Times New Roman"/>
          <w:sz w:val="28"/>
        </w:rPr>
        <w:t xml:space="preserve">техническое перевооружение </w:t>
      </w:r>
      <w:r w:rsidRPr="009B78DA">
        <w:rPr>
          <w:rFonts w:ascii="Times New Roman" w:hAnsi="Times New Roman"/>
          <w:sz w:val="28"/>
        </w:rPr>
        <w:t>котельных).</w:t>
      </w:r>
    </w:p>
    <w:p w:rsidR="00475174" w:rsidRDefault="00475174">
      <w:pPr>
        <w:spacing w:before="0" w:after="200" w:line="276"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846AD" w:rsidRDefault="00C846AD" w:rsidP="00C846AD">
      <w:pPr>
        <w:spacing w:before="0" w:after="0"/>
        <w:ind w:right="170" w:firstLine="0"/>
        <w:jc w:val="right"/>
        <w:rPr>
          <w:rFonts w:ascii="Times New Roman" w:eastAsia="Calibri" w:hAnsi="Times New Roman" w:cs="Times New Roman"/>
          <w:noProof/>
          <w:sz w:val="28"/>
          <w:lang w:eastAsia="ru-RU"/>
        </w:rPr>
      </w:pPr>
      <w:r>
        <w:rPr>
          <w:rFonts w:ascii="Times New Roman" w:eastAsia="Calibri" w:hAnsi="Times New Roman" w:cs="Times New Roman"/>
          <w:sz w:val="24"/>
          <w:szCs w:val="24"/>
        </w:rPr>
        <w:lastRenderedPageBreak/>
        <w:t>Рисунок 15</w:t>
      </w:r>
      <w:r w:rsidRPr="00C846AD">
        <w:rPr>
          <w:rFonts w:ascii="Times New Roman" w:eastAsia="Calibri" w:hAnsi="Times New Roman" w:cs="Times New Roman"/>
          <w:sz w:val="24"/>
          <w:szCs w:val="24"/>
        </w:rPr>
        <w:t xml:space="preserve">.2 </w:t>
      </w:r>
    </w:p>
    <w:p w:rsidR="00475174" w:rsidRPr="00C846AD" w:rsidRDefault="00475174" w:rsidP="00C846AD">
      <w:pPr>
        <w:spacing w:before="0" w:after="0"/>
        <w:ind w:right="170" w:firstLine="0"/>
        <w:jc w:val="right"/>
        <w:rPr>
          <w:rFonts w:ascii="Times New Roman" w:eastAsia="Calibri" w:hAnsi="Times New Roman" w:cs="Times New Roman"/>
          <w:sz w:val="24"/>
          <w:szCs w:val="24"/>
          <w:highlight w:val="yellow"/>
        </w:rPr>
      </w:pPr>
      <w:r w:rsidRPr="004D0EE6">
        <w:rPr>
          <w:rFonts w:ascii="Times New Roman" w:eastAsia="Calibri" w:hAnsi="Times New Roman" w:cs="Times New Roman"/>
          <w:noProof/>
          <w:sz w:val="28"/>
          <w:lang w:eastAsia="ru-RU"/>
        </w:rPr>
        <w:drawing>
          <wp:inline distT="0" distB="0" distL="0" distR="0">
            <wp:extent cx="5939790" cy="3051810"/>
            <wp:effectExtent l="0" t="0" r="3810"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174" w:rsidRPr="009B78DA" w:rsidRDefault="00475174" w:rsidP="00475174">
      <w:pPr>
        <w:spacing w:after="0" w:line="360" w:lineRule="auto"/>
        <w:ind w:firstLine="709"/>
        <w:rPr>
          <w:rFonts w:ascii="Times New Roman" w:hAnsi="Times New Roman"/>
          <w:sz w:val="28"/>
        </w:rPr>
      </w:pPr>
      <w:r w:rsidRPr="009B78DA">
        <w:rPr>
          <w:rFonts w:ascii="Times New Roman" w:hAnsi="Times New Roman"/>
          <w:sz w:val="28"/>
        </w:rPr>
        <w:t>Из приведенной выше диаграммы видно, что данный проект является низкоэффективным:</w:t>
      </w:r>
    </w:p>
    <w:p w:rsidR="00475174" w:rsidRDefault="00475174" w:rsidP="00475174">
      <w:pPr>
        <w:spacing w:after="0" w:line="360" w:lineRule="auto"/>
        <w:ind w:firstLine="709"/>
        <w:rPr>
          <w:rFonts w:ascii="Times New Roman" w:hAnsi="Times New Roman"/>
          <w:sz w:val="28"/>
        </w:rPr>
      </w:pPr>
      <w:r w:rsidRPr="009B78DA">
        <w:rPr>
          <w:rFonts w:ascii="Times New Roman" w:hAnsi="Times New Roman"/>
          <w:sz w:val="28"/>
        </w:rPr>
        <w:t xml:space="preserve"> включение в тариф на тепловую энергию возврата инвестиций с целью реконструкции морально устаревших участков тепловых сетей, приведет к резкому росту экономически обоснованного тарифа на тепловую энергию и возврат инвестиций в рамках периода действия Схемы теплоснабжения не будет осуществлен.</w:t>
      </w:r>
    </w:p>
    <w:p w:rsidR="00C846AD" w:rsidRPr="00C846AD" w:rsidRDefault="00C846AD" w:rsidP="00C846AD">
      <w:pPr>
        <w:spacing w:before="0" w:after="0" w:line="360" w:lineRule="auto"/>
        <w:ind w:right="170" w:firstLine="0"/>
        <w:rPr>
          <w:rFonts w:ascii="Calibri" w:eastAsia="Calibri" w:hAnsi="Calibri" w:cs="Times New Roman"/>
          <w:b/>
          <w:sz w:val="22"/>
        </w:rPr>
        <w:sectPr w:rsidR="00C846AD" w:rsidRPr="00C846AD" w:rsidSect="00784013">
          <w:pgSz w:w="11906" w:h="16838" w:code="9"/>
          <w:pgMar w:top="1134" w:right="851" w:bottom="1134" w:left="1701" w:header="284" w:footer="573" w:gutter="0"/>
          <w:cols w:space="708"/>
          <w:docGrid w:linePitch="360"/>
        </w:sectPr>
      </w:pPr>
    </w:p>
    <w:p w:rsidR="00C846AD" w:rsidRPr="00C846AD" w:rsidRDefault="00C846AD" w:rsidP="00C846AD">
      <w:pPr>
        <w:spacing w:before="0" w:after="0"/>
        <w:ind w:right="170" w:firstLine="0"/>
        <w:jc w:val="right"/>
        <w:rPr>
          <w:rFonts w:ascii="Times New Roman" w:eastAsia="Calibri" w:hAnsi="Times New Roman" w:cs="Times New Roman"/>
          <w:sz w:val="24"/>
          <w:szCs w:val="24"/>
        </w:rPr>
      </w:pPr>
      <w:r w:rsidRPr="00C846AD">
        <w:rPr>
          <w:rFonts w:ascii="Times New Roman" w:eastAsia="Calibri" w:hAnsi="Times New Roman" w:cs="Times New Roman"/>
          <w:sz w:val="24"/>
          <w:szCs w:val="24"/>
        </w:rPr>
        <w:lastRenderedPageBreak/>
        <w:t>Таблица 1</w:t>
      </w:r>
      <w:r>
        <w:rPr>
          <w:rFonts w:ascii="Times New Roman" w:eastAsia="Calibri" w:hAnsi="Times New Roman" w:cs="Times New Roman"/>
          <w:sz w:val="24"/>
          <w:szCs w:val="24"/>
        </w:rPr>
        <w:t>5</w:t>
      </w:r>
      <w:r w:rsidRPr="00C846AD">
        <w:rPr>
          <w:rFonts w:ascii="Times New Roman" w:eastAsia="Calibri" w:hAnsi="Times New Roman" w:cs="Times New Roman"/>
          <w:sz w:val="24"/>
          <w:szCs w:val="24"/>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935"/>
        <w:gridCol w:w="935"/>
        <w:gridCol w:w="935"/>
        <w:gridCol w:w="935"/>
        <w:gridCol w:w="935"/>
        <w:gridCol w:w="934"/>
        <w:gridCol w:w="934"/>
        <w:gridCol w:w="934"/>
        <w:gridCol w:w="934"/>
        <w:gridCol w:w="934"/>
        <w:gridCol w:w="934"/>
        <w:gridCol w:w="934"/>
        <w:gridCol w:w="934"/>
        <w:gridCol w:w="934"/>
        <w:gridCol w:w="929"/>
      </w:tblGrid>
      <w:tr w:rsidR="00475174" w:rsidRPr="00475174" w:rsidTr="00F35D2E">
        <w:trPr>
          <w:trHeight w:val="454"/>
        </w:trPr>
        <w:tc>
          <w:tcPr>
            <w:tcW w:w="262"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2019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2020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2021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2022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2023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2024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2025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2026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2027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2028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2029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2030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2031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2032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2033 г.</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2034 г.</w:t>
            </w:r>
          </w:p>
        </w:tc>
      </w:tr>
      <w:tr w:rsidR="00475174" w:rsidRPr="00475174" w:rsidTr="00F35D2E">
        <w:trPr>
          <w:trHeight w:val="454"/>
        </w:trPr>
        <w:tc>
          <w:tcPr>
            <w:tcW w:w="5000" w:type="pct"/>
            <w:gridSpan w:val="16"/>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sz w:val="16"/>
                <w:szCs w:val="16"/>
              </w:rPr>
            </w:pPr>
            <w:r w:rsidRPr="00475174">
              <w:rPr>
                <w:rFonts w:ascii="Times New Roman" w:eastAsia="Calibri" w:hAnsi="Times New Roman" w:cs="Times New Roman"/>
                <w:b/>
                <w:sz w:val="16"/>
                <w:szCs w:val="16"/>
              </w:rPr>
              <w:t>Прогнозные цены, на тепловую энергию установленные с учетом предельного роста совокупного платежа граждан за коммунальные услуги</w:t>
            </w:r>
          </w:p>
        </w:tc>
      </w:tr>
      <w:tr w:rsidR="00475174" w:rsidRPr="00475174" w:rsidTr="00F35D2E">
        <w:trPr>
          <w:trHeight w:val="454"/>
        </w:trPr>
        <w:tc>
          <w:tcPr>
            <w:tcW w:w="262"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sz w:val="16"/>
                <w:szCs w:val="16"/>
              </w:rPr>
            </w:pPr>
            <w:r w:rsidRPr="00475174">
              <w:rPr>
                <w:rFonts w:ascii="Times New Roman" w:eastAsia="Calibri" w:hAnsi="Times New Roman" w:cs="Times New Roman"/>
                <w:sz w:val="16"/>
                <w:szCs w:val="16"/>
              </w:rPr>
              <w:t>3086,75</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3210,22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3338,629</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3472,174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3611,061</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3755,503</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3905,723</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4061,952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4224,431</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4393,408</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4569,144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4751,91</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4941,986</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5139,666</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5345,252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5559,062</w:t>
            </w:r>
          </w:p>
        </w:tc>
      </w:tr>
      <w:tr w:rsidR="00475174" w:rsidRPr="00475174" w:rsidTr="00F35D2E">
        <w:trPr>
          <w:trHeight w:val="454"/>
        </w:trPr>
        <w:tc>
          <w:tcPr>
            <w:tcW w:w="5000" w:type="pct"/>
            <w:gridSpan w:val="16"/>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b/>
                <w:sz w:val="16"/>
                <w:szCs w:val="16"/>
              </w:rPr>
            </w:pPr>
            <w:r w:rsidRPr="00475174">
              <w:rPr>
                <w:rFonts w:ascii="Times New Roman" w:eastAsia="Calibri" w:hAnsi="Times New Roman" w:cs="Times New Roman"/>
                <w:b/>
                <w:sz w:val="16"/>
                <w:szCs w:val="16"/>
              </w:rPr>
              <w:t>Прогнозные цены, на тепловую энергию установленные с учетом</w:t>
            </w:r>
          </w:p>
          <w:p w:rsidR="00475174" w:rsidRPr="00475174" w:rsidRDefault="00475174" w:rsidP="00475174">
            <w:pPr>
              <w:spacing w:before="0" w:after="0"/>
              <w:ind w:firstLine="0"/>
              <w:jc w:val="center"/>
              <w:rPr>
                <w:rFonts w:ascii="Times New Roman" w:eastAsia="Calibri" w:hAnsi="Times New Roman" w:cs="Times New Roman"/>
                <w:sz w:val="16"/>
                <w:szCs w:val="16"/>
              </w:rPr>
            </w:pPr>
            <w:r w:rsidRPr="00475174">
              <w:rPr>
                <w:rFonts w:ascii="Times New Roman" w:eastAsia="Calibri" w:hAnsi="Times New Roman" w:cs="Times New Roman"/>
                <w:b/>
                <w:sz w:val="16"/>
                <w:szCs w:val="16"/>
              </w:rPr>
              <w:t>инвестиции по реализации проектов по техническому перевооружению источников тепловой энергии</w:t>
            </w:r>
          </w:p>
        </w:tc>
      </w:tr>
      <w:tr w:rsidR="00475174" w:rsidRPr="00475174" w:rsidTr="00F35D2E">
        <w:trPr>
          <w:trHeight w:val="454"/>
        </w:trPr>
        <w:tc>
          <w:tcPr>
            <w:tcW w:w="262"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sz w:val="16"/>
                <w:szCs w:val="16"/>
              </w:rPr>
            </w:pPr>
            <w:r w:rsidRPr="00475174">
              <w:rPr>
                <w:rFonts w:ascii="Times New Roman" w:eastAsia="Calibri" w:hAnsi="Times New Roman" w:cs="Times New Roman"/>
                <w:sz w:val="16"/>
                <w:szCs w:val="16"/>
              </w:rPr>
              <w:t>3086,75</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3274,114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3403,073</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3535,372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3673,179</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3821,352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3975,625</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3973,569</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4134,066</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4300,983</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4474,576</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4655,114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4842,872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5038,141</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5241,221</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5452,424</w:t>
            </w:r>
          </w:p>
        </w:tc>
      </w:tr>
      <w:tr w:rsidR="00475174" w:rsidRPr="00475174" w:rsidTr="00F35D2E">
        <w:trPr>
          <w:trHeight w:val="454"/>
        </w:trPr>
        <w:tc>
          <w:tcPr>
            <w:tcW w:w="5000" w:type="pct"/>
            <w:gridSpan w:val="16"/>
            <w:shd w:val="clear" w:color="auto" w:fill="auto"/>
            <w:vAlign w:val="center"/>
          </w:tcPr>
          <w:p w:rsidR="00475174" w:rsidRPr="00475174" w:rsidRDefault="00475174" w:rsidP="00475174">
            <w:pPr>
              <w:spacing w:before="0" w:after="0"/>
              <w:ind w:firstLine="0"/>
              <w:jc w:val="center"/>
              <w:rPr>
                <w:rFonts w:ascii="Times New Roman" w:eastAsia="Times New Roman" w:hAnsi="Times New Roman" w:cs="Times New Roman"/>
                <w:b/>
                <w:color w:val="000000"/>
                <w:sz w:val="16"/>
                <w:szCs w:val="16"/>
                <w:lang w:eastAsia="ru-RU"/>
              </w:rPr>
            </w:pPr>
            <w:r w:rsidRPr="00475174">
              <w:rPr>
                <w:rFonts w:ascii="Times New Roman" w:eastAsia="Times New Roman" w:hAnsi="Times New Roman" w:cs="Times New Roman"/>
                <w:b/>
                <w:color w:val="000000"/>
                <w:sz w:val="16"/>
                <w:szCs w:val="16"/>
                <w:lang w:eastAsia="ru-RU"/>
              </w:rPr>
              <w:t>Прогнозные цены, на тепловую энергию установленные с учетом</w:t>
            </w:r>
          </w:p>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Times New Roman" w:hAnsi="Times New Roman" w:cs="Times New Roman"/>
                <w:b/>
                <w:color w:val="000000"/>
                <w:sz w:val="16"/>
                <w:szCs w:val="16"/>
                <w:lang w:eastAsia="ru-RU"/>
              </w:rPr>
              <w:t>инвестиции по реализации проектов реконструкции тепловых сетей, подлежащих замене в связи с исчерпанием эксплуатационного ресурса и техническим перевооружением источников тепловой энергии</w:t>
            </w:r>
          </w:p>
        </w:tc>
      </w:tr>
      <w:tr w:rsidR="00475174" w:rsidRPr="00475174" w:rsidTr="00F35D2E">
        <w:trPr>
          <w:trHeight w:val="454"/>
        </w:trPr>
        <w:tc>
          <w:tcPr>
            <w:tcW w:w="262"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sz w:val="16"/>
                <w:szCs w:val="16"/>
              </w:rPr>
            </w:pPr>
            <w:r w:rsidRPr="00475174">
              <w:rPr>
                <w:rFonts w:ascii="Times New Roman" w:eastAsia="Calibri" w:hAnsi="Times New Roman" w:cs="Times New Roman"/>
                <w:sz w:val="16"/>
                <w:szCs w:val="16"/>
              </w:rPr>
              <w:t>3086,75</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3274,114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4089,529</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4230,914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4377,468</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4534,57</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4699,007</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4710,489</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4882,634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5062,122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5247,972</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5443,194</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5673,657</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4698,05</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4931,556</w:t>
            </w:r>
          </w:p>
        </w:tc>
        <w:tc>
          <w:tcPr>
            <w:tcW w:w="316" w:type="pct"/>
            <w:shd w:val="clear" w:color="auto" w:fill="auto"/>
            <w:vAlign w:val="center"/>
          </w:tcPr>
          <w:p w:rsidR="00475174" w:rsidRPr="00475174" w:rsidRDefault="00475174" w:rsidP="00475174">
            <w:pPr>
              <w:spacing w:before="0" w:after="0"/>
              <w:ind w:firstLine="0"/>
              <w:jc w:val="center"/>
              <w:rPr>
                <w:rFonts w:ascii="Times New Roman" w:eastAsia="Calibri" w:hAnsi="Times New Roman" w:cs="Times New Roman"/>
                <w:color w:val="000000"/>
                <w:sz w:val="16"/>
                <w:szCs w:val="16"/>
              </w:rPr>
            </w:pPr>
            <w:r w:rsidRPr="00475174">
              <w:rPr>
                <w:rFonts w:ascii="Times New Roman" w:eastAsia="Calibri" w:hAnsi="Times New Roman" w:cs="Times New Roman"/>
                <w:color w:val="000000"/>
                <w:sz w:val="16"/>
                <w:szCs w:val="16"/>
              </w:rPr>
              <w:t>5174,76</w:t>
            </w:r>
          </w:p>
        </w:tc>
      </w:tr>
    </w:tbl>
    <w:p w:rsidR="00327CB8" w:rsidRPr="00F82186" w:rsidRDefault="00327CB8" w:rsidP="00C846AD">
      <w:pPr>
        <w:spacing w:before="0" w:after="0" w:line="360" w:lineRule="auto"/>
        <w:ind w:right="170" w:firstLine="709"/>
        <w:rPr>
          <w:b/>
        </w:rPr>
      </w:pPr>
    </w:p>
    <w:sectPr w:rsidR="00327CB8" w:rsidRPr="00F82186" w:rsidSect="00C846AD">
      <w:pgSz w:w="16838" w:h="11906" w:orient="landscape" w:code="9"/>
      <w:pgMar w:top="1701" w:right="1134" w:bottom="851" w:left="1134" w:header="284"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75" w:rsidRDefault="00254475" w:rsidP="00D77B83">
      <w:pPr>
        <w:spacing w:before="0" w:after="0"/>
      </w:pPr>
      <w:r>
        <w:separator/>
      </w:r>
    </w:p>
  </w:endnote>
  <w:endnote w:type="continuationSeparator" w:id="0">
    <w:p w:rsidR="00254475" w:rsidRDefault="00254475" w:rsidP="00D77B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GOST type B">
    <w:altName w:val="Microsoft YaHei"/>
    <w:charset w:val="CC"/>
    <w:family w:val="swiss"/>
    <w:pitch w:val="variable"/>
    <w:sig w:usb0="8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E0002AFF" w:usb1="C000247B" w:usb2="00000009" w:usb3="00000000" w:csb0="000001FF" w:csb1="00000000"/>
  </w:font>
  <w:font w:name="PragmaticaCTT">
    <w:altName w:val="Arial"/>
    <w:charset w:val="CC"/>
    <w:family w:val="swiss"/>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2E" w:rsidRDefault="00F35D2E" w:rsidP="00D77B83">
    <w:pPr>
      <w:pStyle w:val="afff7"/>
      <w:pBdr>
        <w:top w:val="thinThickSmallGap" w:sz="24" w:space="1" w:color="622423" w:themeColor="accent2" w:themeShade="7F"/>
      </w:pBdr>
      <w:ind w:firstLine="0"/>
      <w:rPr>
        <w:rFonts w:ascii="Times New Roman" w:eastAsia="Times New Roman" w:hAnsi="Times New Roman" w:cs="Times New Roman"/>
        <w:sz w:val="20"/>
        <w:szCs w:val="24"/>
      </w:rPr>
    </w:pPr>
    <w:r w:rsidRPr="009B45FD">
      <w:rPr>
        <w:rFonts w:ascii="Times New Roman" w:eastAsia="Times New Roman" w:hAnsi="Times New Roman" w:cs="Times New Roman"/>
        <w:sz w:val="20"/>
        <w:szCs w:val="24"/>
      </w:rPr>
      <w:t xml:space="preserve">Схема теплоснабжения МО </w:t>
    </w:r>
    <w:proofErr w:type="spellStart"/>
    <w:r>
      <w:rPr>
        <w:rFonts w:ascii="Times New Roman" w:eastAsia="Times New Roman" w:hAnsi="Times New Roman" w:cs="Times New Roman"/>
        <w:sz w:val="20"/>
        <w:szCs w:val="24"/>
      </w:rPr>
      <w:t>Курганинское</w:t>
    </w:r>
    <w:proofErr w:type="spellEnd"/>
    <w:r>
      <w:rPr>
        <w:rFonts w:ascii="Times New Roman" w:eastAsia="Times New Roman" w:hAnsi="Times New Roman" w:cs="Times New Roman"/>
        <w:sz w:val="20"/>
        <w:szCs w:val="24"/>
      </w:rPr>
      <w:t xml:space="preserve"> городское поселение </w:t>
    </w:r>
  </w:p>
  <w:p w:rsidR="00F35D2E" w:rsidRDefault="00F35D2E" w:rsidP="00D77B83">
    <w:pPr>
      <w:pStyle w:val="afff7"/>
      <w:pBdr>
        <w:top w:val="thinThickSmallGap" w:sz="24" w:space="1" w:color="622423" w:themeColor="accent2" w:themeShade="7F"/>
      </w:pBdr>
      <w:ind w:firstLine="0"/>
      <w:rPr>
        <w:rFonts w:asciiTheme="majorHAnsi" w:hAnsiTheme="majorHAnsi"/>
      </w:rPr>
    </w:pPr>
    <w:r>
      <w:rPr>
        <w:rFonts w:ascii="Times New Roman" w:eastAsia="Times New Roman" w:hAnsi="Times New Roman" w:cs="Times New Roman"/>
        <w:sz w:val="20"/>
        <w:szCs w:val="24"/>
      </w:rPr>
      <w:t>(Актуализация)</w:t>
    </w:r>
    <w:r w:rsidRPr="009B45FD">
      <w:rPr>
        <w:rFonts w:ascii="Times New Roman" w:eastAsia="Times New Roman" w:hAnsi="Times New Roman" w:cs="Times New Roman"/>
        <w:sz w:val="20"/>
        <w:szCs w:val="24"/>
      </w:rPr>
      <w:t xml:space="preserve"> </w:t>
    </w:r>
    <w:r w:rsidRPr="00D77B83">
      <w:rPr>
        <w:rFonts w:ascii="Times New Roman" w:hAnsi="Times New Roman" w:cs="Times New Roman"/>
        <w:sz w:val="24"/>
        <w:szCs w:val="24"/>
      </w:rPr>
      <w:ptab w:relativeTo="margin" w:alignment="right" w:leader="none"/>
    </w:r>
    <w:r w:rsidRPr="00D77B83">
      <w:rPr>
        <w:rFonts w:ascii="Times New Roman" w:hAnsi="Times New Roman" w:cs="Times New Roman"/>
        <w:b/>
        <w:sz w:val="24"/>
        <w:szCs w:val="24"/>
      </w:rPr>
      <w:t>Страница</w:t>
    </w:r>
    <w:r w:rsidRPr="00D77B83">
      <w:rPr>
        <w:rFonts w:ascii="Times New Roman" w:hAnsi="Times New Roman" w:cs="Times New Roman"/>
        <w:sz w:val="24"/>
        <w:szCs w:val="24"/>
      </w:rPr>
      <w:t xml:space="preserve"> </w:t>
    </w:r>
    <w:r w:rsidR="00F92B6B" w:rsidRPr="00D77B83">
      <w:rPr>
        <w:rFonts w:ascii="Times New Roman" w:hAnsi="Times New Roman" w:cs="Times New Roman"/>
        <w:b/>
        <w:sz w:val="24"/>
        <w:szCs w:val="24"/>
      </w:rPr>
      <w:fldChar w:fldCharType="begin"/>
    </w:r>
    <w:r w:rsidRPr="00D77B83">
      <w:rPr>
        <w:rFonts w:ascii="Times New Roman" w:hAnsi="Times New Roman" w:cs="Times New Roman"/>
        <w:b/>
        <w:sz w:val="24"/>
        <w:szCs w:val="24"/>
      </w:rPr>
      <w:instrText xml:space="preserve"> PAGE   \* MERGEFORMAT </w:instrText>
    </w:r>
    <w:r w:rsidR="00F92B6B" w:rsidRPr="00D77B83">
      <w:rPr>
        <w:rFonts w:ascii="Times New Roman" w:hAnsi="Times New Roman" w:cs="Times New Roman"/>
        <w:b/>
        <w:sz w:val="24"/>
        <w:szCs w:val="24"/>
      </w:rPr>
      <w:fldChar w:fldCharType="separate"/>
    </w:r>
    <w:r w:rsidR="00D560EB">
      <w:rPr>
        <w:rFonts w:ascii="Times New Roman" w:hAnsi="Times New Roman" w:cs="Times New Roman"/>
        <w:b/>
        <w:noProof/>
        <w:sz w:val="24"/>
        <w:szCs w:val="24"/>
      </w:rPr>
      <w:t>63</w:t>
    </w:r>
    <w:r w:rsidR="00F92B6B" w:rsidRPr="00D77B83">
      <w:rPr>
        <w:rFonts w:ascii="Times New Roman" w:hAnsi="Times New Roman" w:cs="Times New Roman"/>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75" w:rsidRDefault="00254475" w:rsidP="00D77B83">
      <w:pPr>
        <w:spacing w:before="0" w:after="0"/>
      </w:pPr>
      <w:r>
        <w:separator/>
      </w:r>
    </w:p>
  </w:footnote>
  <w:footnote w:type="continuationSeparator" w:id="0">
    <w:p w:rsidR="00254475" w:rsidRDefault="00254475" w:rsidP="00D77B8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66"/>
    <w:multiLevelType w:val="hybridMultilevel"/>
    <w:tmpl w:val="43EE8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BC1D2D"/>
    <w:multiLevelType w:val="hybridMultilevel"/>
    <w:tmpl w:val="0BC612F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469D9"/>
    <w:multiLevelType w:val="hybridMultilevel"/>
    <w:tmpl w:val="E39EA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00BDB"/>
    <w:multiLevelType w:val="hybridMultilevel"/>
    <w:tmpl w:val="EC72851C"/>
    <w:lvl w:ilvl="0" w:tplc="0308917E">
      <w:start w:val="1"/>
      <w:numFmt w:val="bullet"/>
      <w:pStyle w:val="a"/>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1725B"/>
    <w:multiLevelType w:val="hybridMultilevel"/>
    <w:tmpl w:val="AB7C3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E625E"/>
    <w:multiLevelType w:val="hybridMultilevel"/>
    <w:tmpl w:val="81529516"/>
    <w:lvl w:ilvl="0" w:tplc="062E5FCA">
      <w:start w:val="1"/>
      <w:numFmt w:val="decimal"/>
      <w:lvlText w:val="Таблица %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27B7C"/>
    <w:multiLevelType w:val="hybridMultilevel"/>
    <w:tmpl w:val="4E162274"/>
    <w:lvl w:ilvl="0" w:tplc="0419000D">
      <w:start w:val="1"/>
      <w:numFmt w:val="bullet"/>
      <w:lvlText w:val=""/>
      <w:lvlJc w:val="left"/>
      <w:pPr>
        <w:ind w:left="319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432770"/>
    <w:multiLevelType w:val="hybridMultilevel"/>
    <w:tmpl w:val="617C4E60"/>
    <w:lvl w:ilvl="0" w:tplc="172C619A">
      <w:start w:val="1"/>
      <w:numFmt w:val="decimal"/>
      <w:lvlText w:val="Таблица %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7D7356D"/>
    <w:multiLevelType w:val="hybridMultilevel"/>
    <w:tmpl w:val="ABB277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741BC6"/>
    <w:multiLevelType w:val="hybridMultilevel"/>
    <w:tmpl w:val="7FE61414"/>
    <w:lvl w:ilvl="0" w:tplc="BCDCB3F0">
      <w:start w:val="1"/>
      <w:numFmt w:val="decimal"/>
      <w:lvlText w:val="Приложение %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6707C"/>
    <w:multiLevelType w:val="hybridMultilevel"/>
    <w:tmpl w:val="0F8E39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F326BE3"/>
    <w:multiLevelType w:val="hybridMultilevel"/>
    <w:tmpl w:val="5F30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5473D"/>
    <w:multiLevelType w:val="hybridMultilevel"/>
    <w:tmpl w:val="64B25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4031DF"/>
    <w:multiLevelType w:val="multilevel"/>
    <w:tmpl w:val="BF10521C"/>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E2917BE"/>
    <w:multiLevelType w:val="hybridMultilevel"/>
    <w:tmpl w:val="2682C62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07E7D0A"/>
    <w:multiLevelType w:val="hybridMultilevel"/>
    <w:tmpl w:val="7C1A91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5A6CCC"/>
    <w:multiLevelType w:val="hybridMultilevel"/>
    <w:tmpl w:val="2BCA4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0D04CF"/>
    <w:multiLevelType w:val="multilevel"/>
    <w:tmpl w:val="47A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73E4A"/>
    <w:multiLevelType w:val="hybridMultilevel"/>
    <w:tmpl w:val="82DC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ABA39CD"/>
    <w:multiLevelType w:val="hybridMultilevel"/>
    <w:tmpl w:val="71DA4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432A6D"/>
    <w:multiLevelType w:val="hybridMultilevel"/>
    <w:tmpl w:val="8A86C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2529BC"/>
    <w:multiLevelType w:val="hybridMultilevel"/>
    <w:tmpl w:val="87042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2F1A72"/>
    <w:multiLevelType w:val="hybridMultilevel"/>
    <w:tmpl w:val="97B0D1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77F4E"/>
    <w:multiLevelType w:val="hybridMultilevel"/>
    <w:tmpl w:val="73C84E9A"/>
    <w:lvl w:ilvl="0" w:tplc="0419000B">
      <w:start w:val="1"/>
      <w:numFmt w:val="bullet"/>
      <w:lvlText w:val=""/>
      <w:lvlJc w:val="left"/>
      <w:pPr>
        <w:ind w:left="6456"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1146E1"/>
    <w:multiLevelType w:val="hybridMultilevel"/>
    <w:tmpl w:val="B15A6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723406"/>
    <w:multiLevelType w:val="hybridMultilevel"/>
    <w:tmpl w:val="FE4A0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7406B3"/>
    <w:multiLevelType w:val="hybridMultilevel"/>
    <w:tmpl w:val="6A5EF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8C1354"/>
    <w:multiLevelType w:val="hybridMultilevel"/>
    <w:tmpl w:val="7DD252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7517F7B"/>
    <w:multiLevelType w:val="hybridMultilevel"/>
    <w:tmpl w:val="DC1CC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DC1D74"/>
    <w:multiLevelType w:val="hybridMultilevel"/>
    <w:tmpl w:val="2A58BD72"/>
    <w:lvl w:ilvl="0" w:tplc="2F32E1B2">
      <w:start w:val="3"/>
      <w:numFmt w:val="decimal"/>
      <w:lvlText w:val="%1."/>
      <w:lvlJc w:val="left"/>
      <w:pPr>
        <w:tabs>
          <w:tab w:val="num" w:pos="720"/>
        </w:tabs>
        <w:ind w:left="720" w:hanging="360"/>
      </w:pPr>
      <w:rPr>
        <w:rFonts w:hint="default"/>
      </w:rPr>
    </w:lvl>
    <w:lvl w:ilvl="1" w:tplc="180286D4">
      <w:numFmt w:val="none"/>
      <w:lvlText w:val=""/>
      <w:lvlJc w:val="left"/>
      <w:pPr>
        <w:tabs>
          <w:tab w:val="num" w:pos="360"/>
        </w:tabs>
      </w:pPr>
    </w:lvl>
    <w:lvl w:ilvl="2" w:tplc="116A6E96">
      <w:numFmt w:val="none"/>
      <w:lvlText w:val=""/>
      <w:lvlJc w:val="left"/>
      <w:pPr>
        <w:tabs>
          <w:tab w:val="num" w:pos="360"/>
        </w:tabs>
      </w:pPr>
    </w:lvl>
    <w:lvl w:ilvl="3" w:tplc="F57E8B5E">
      <w:numFmt w:val="none"/>
      <w:lvlText w:val=""/>
      <w:lvlJc w:val="left"/>
      <w:pPr>
        <w:tabs>
          <w:tab w:val="num" w:pos="360"/>
        </w:tabs>
      </w:pPr>
    </w:lvl>
    <w:lvl w:ilvl="4" w:tplc="31B450A6">
      <w:numFmt w:val="none"/>
      <w:lvlText w:val=""/>
      <w:lvlJc w:val="left"/>
      <w:pPr>
        <w:tabs>
          <w:tab w:val="num" w:pos="360"/>
        </w:tabs>
      </w:pPr>
    </w:lvl>
    <w:lvl w:ilvl="5" w:tplc="614069AC">
      <w:numFmt w:val="none"/>
      <w:lvlText w:val=""/>
      <w:lvlJc w:val="left"/>
      <w:pPr>
        <w:tabs>
          <w:tab w:val="num" w:pos="360"/>
        </w:tabs>
      </w:pPr>
    </w:lvl>
    <w:lvl w:ilvl="6" w:tplc="5CCC5D68">
      <w:numFmt w:val="none"/>
      <w:lvlText w:val=""/>
      <w:lvlJc w:val="left"/>
      <w:pPr>
        <w:tabs>
          <w:tab w:val="num" w:pos="360"/>
        </w:tabs>
      </w:pPr>
    </w:lvl>
    <w:lvl w:ilvl="7" w:tplc="C442ADE0">
      <w:numFmt w:val="none"/>
      <w:lvlText w:val=""/>
      <w:lvlJc w:val="left"/>
      <w:pPr>
        <w:tabs>
          <w:tab w:val="num" w:pos="360"/>
        </w:tabs>
      </w:pPr>
    </w:lvl>
    <w:lvl w:ilvl="8" w:tplc="EEE43C24">
      <w:numFmt w:val="none"/>
      <w:lvlText w:val=""/>
      <w:lvlJc w:val="left"/>
      <w:pPr>
        <w:tabs>
          <w:tab w:val="num" w:pos="360"/>
        </w:tabs>
      </w:pPr>
    </w:lvl>
  </w:abstractNum>
  <w:abstractNum w:abstractNumId="32">
    <w:nsid w:val="5B5E71E2"/>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2BB5F70"/>
    <w:multiLevelType w:val="hybridMultilevel"/>
    <w:tmpl w:val="179C2414"/>
    <w:lvl w:ilvl="0" w:tplc="79540C6C">
      <w:start w:val="1"/>
      <w:numFmt w:val="bullet"/>
      <w:pStyle w:val="2-"/>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638818E5"/>
    <w:multiLevelType w:val="multilevel"/>
    <w:tmpl w:val="7638D0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3FF7541"/>
    <w:multiLevelType w:val="hybridMultilevel"/>
    <w:tmpl w:val="36C0B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2A60BD"/>
    <w:multiLevelType w:val="hybridMultilevel"/>
    <w:tmpl w:val="1A047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975201"/>
    <w:multiLevelType w:val="hybridMultilevel"/>
    <w:tmpl w:val="593A9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830DE"/>
    <w:multiLevelType w:val="hybridMultilevel"/>
    <w:tmpl w:val="0014575C"/>
    <w:lvl w:ilvl="0" w:tplc="D3BA015C">
      <w:start w:val="1"/>
      <w:numFmt w:val="decimal"/>
      <w:lvlText w:val="%1."/>
      <w:lvlJc w:val="left"/>
      <w:pPr>
        <w:tabs>
          <w:tab w:val="num" w:pos="1097"/>
        </w:tabs>
        <w:ind w:left="1097" w:hanging="360"/>
      </w:pPr>
      <w:rPr>
        <w:b/>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9">
    <w:nsid w:val="6E917CBA"/>
    <w:multiLevelType w:val="hybridMultilevel"/>
    <w:tmpl w:val="27DA38D4"/>
    <w:lvl w:ilvl="0" w:tplc="AC8C14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2AF6C2C"/>
    <w:multiLevelType w:val="hybridMultilevel"/>
    <w:tmpl w:val="49C20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62556D"/>
    <w:multiLevelType w:val="hybridMultilevel"/>
    <w:tmpl w:val="ED88F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8E11FA"/>
    <w:multiLevelType w:val="multilevel"/>
    <w:tmpl w:val="C228EF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nsid w:val="78715C44"/>
    <w:multiLevelType w:val="hybridMultilevel"/>
    <w:tmpl w:val="A9128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F54A0B"/>
    <w:multiLevelType w:val="hybridMultilevel"/>
    <w:tmpl w:val="6CB6FC06"/>
    <w:lvl w:ilvl="0" w:tplc="299208E2">
      <w:start w:val="1"/>
      <w:numFmt w:val="decimal"/>
      <w:lvlText w:val="Приложение %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37D96"/>
    <w:multiLevelType w:val="hybridMultilevel"/>
    <w:tmpl w:val="54F81B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4"/>
  </w:num>
  <w:num w:numId="4">
    <w:abstractNumId w:val="34"/>
  </w:num>
  <w:num w:numId="5">
    <w:abstractNumId w:val="33"/>
  </w:num>
  <w:num w:numId="6">
    <w:abstractNumId w:val="26"/>
  </w:num>
  <w:num w:numId="7">
    <w:abstractNumId w:val="0"/>
  </w:num>
  <w:num w:numId="8">
    <w:abstractNumId w:val="36"/>
  </w:num>
  <w:num w:numId="9">
    <w:abstractNumId w:val="14"/>
  </w:num>
  <w:num w:numId="10">
    <w:abstractNumId w:val="29"/>
  </w:num>
  <w:num w:numId="11">
    <w:abstractNumId w:val="9"/>
  </w:num>
  <w:num w:numId="12">
    <w:abstractNumId w:val="24"/>
  </w:num>
  <w:num w:numId="13">
    <w:abstractNumId w:val="15"/>
  </w:num>
  <w:num w:numId="14">
    <w:abstractNumId w:val="5"/>
  </w:num>
  <w:num w:numId="15">
    <w:abstractNumId w:val="28"/>
  </w:num>
  <w:num w:numId="16">
    <w:abstractNumId w:val="7"/>
  </w:num>
  <w:num w:numId="17">
    <w:abstractNumId w:val="12"/>
  </w:num>
  <w:num w:numId="18">
    <w:abstractNumId w:val="13"/>
  </w:num>
  <w:num w:numId="19">
    <w:abstractNumId w:val="1"/>
  </w:num>
  <w:num w:numId="20">
    <w:abstractNumId w:val="31"/>
  </w:num>
  <w:num w:numId="21">
    <w:abstractNumId w:val="42"/>
  </w:num>
  <w:num w:numId="22">
    <w:abstractNumId w:val="19"/>
  </w:num>
  <w:num w:numId="23">
    <w:abstractNumId w:val="41"/>
  </w:num>
  <w:num w:numId="24">
    <w:abstractNumId w:val="16"/>
  </w:num>
  <w:num w:numId="25">
    <w:abstractNumId w:val="37"/>
  </w:num>
  <w:num w:numId="26">
    <w:abstractNumId w:val="23"/>
  </w:num>
  <w:num w:numId="27">
    <w:abstractNumId w:val="18"/>
  </w:num>
  <w:num w:numId="28">
    <w:abstractNumId w:val="20"/>
  </w:num>
  <w:num w:numId="29">
    <w:abstractNumId w:val="39"/>
  </w:num>
  <w:num w:numId="30">
    <w:abstractNumId w:val="40"/>
  </w:num>
  <w:num w:numId="31">
    <w:abstractNumId w:val="38"/>
  </w:num>
  <w:num w:numId="32">
    <w:abstractNumId w:val="11"/>
  </w:num>
  <w:num w:numId="33">
    <w:abstractNumId w:val="45"/>
  </w:num>
  <w:num w:numId="34">
    <w:abstractNumId w:val="32"/>
  </w:num>
  <w:num w:numId="35">
    <w:abstractNumId w:val="44"/>
  </w:num>
  <w:num w:numId="36">
    <w:abstractNumId w:val="6"/>
  </w:num>
  <w:num w:numId="37">
    <w:abstractNumId w:val="10"/>
  </w:num>
  <w:num w:numId="38">
    <w:abstractNumId w:val="8"/>
  </w:num>
  <w:num w:numId="39">
    <w:abstractNumId w:val="21"/>
  </w:num>
  <w:num w:numId="40">
    <w:abstractNumId w:val="3"/>
  </w:num>
  <w:num w:numId="41">
    <w:abstractNumId w:val="27"/>
  </w:num>
  <w:num w:numId="42">
    <w:abstractNumId w:val="43"/>
  </w:num>
  <w:num w:numId="43">
    <w:abstractNumId w:val="35"/>
  </w:num>
  <w:num w:numId="44">
    <w:abstractNumId w:val="17"/>
  </w:num>
  <w:num w:numId="45">
    <w:abstractNumId w:val="30"/>
  </w:num>
  <w:num w:numId="46">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9"/>
  <w:drawingGridHorizontalSpacing w:val="13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F7A57"/>
    <w:rsid w:val="000217F8"/>
    <w:rsid w:val="000461FA"/>
    <w:rsid w:val="00047640"/>
    <w:rsid w:val="00065871"/>
    <w:rsid w:val="00065B50"/>
    <w:rsid w:val="00066237"/>
    <w:rsid w:val="00070C70"/>
    <w:rsid w:val="00071597"/>
    <w:rsid w:val="000739A2"/>
    <w:rsid w:val="00085F22"/>
    <w:rsid w:val="000A0A7D"/>
    <w:rsid w:val="000B7B1E"/>
    <w:rsid w:val="000D2E7C"/>
    <w:rsid w:val="000D44F2"/>
    <w:rsid w:val="000D7430"/>
    <w:rsid w:val="000E012F"/>
    <w:rsid w:val="000F7A57"/>
    <w:rsid w:val="0010215F"/>
    <w:rsid w:val="001034FC"/>
    <w:rsid w:val="001056A6"/>
    <w:rsid w:val="001239A0"/>
    <w:rsid w:val="00127203"/>
    <w:rsid w:val="00153550"/>
    <w:rsid w:val="00164877"/>
    <w:rsid w:val="00166D3E"/>
    <w:rsid w:val="001C4052"/>
    <w:rsid w:val="001F5332"/>
    <w:rsid w:val="001F5B6F"/>
    <w:rsid w:val="001F6BF2"/>
    <w:rsid w:val="002032AB"/>
    <w:rsid w:val="00203469"/>
    <w:rsid w:val="00203E2E"/>
    <w:rsid w:val="0020488D"/>
    <w:rsid w:val="00223351"/>
    <w:rsid w:val="0022502E"/>
    <w:rsid w:val="00227021"/>
    <w:rsid w:val="00247A28"/>
    <w:rsid w:val="00254475"/>
    <w:rsid w:val="002646CB"/>
    <w:rsid w:val="002748AB"/>
    <w:rsid w:val="0027601F"/>
    <w:rsid w:val="002B2EDE"/>
    <w:rsid w:val="002C47BA"/>
    <w:rsid w:val="002D1DB3"/>
    <w:rsid w:val="002D3811"/>
    <w:rsid w:val="00303C68"/>
    <w:rsid w:val="00321AFF"/>
    <w:rsid w:val="00327CB8"/>
    <w:rsid w:val="003436CC"/>
    <w:rsid w:val="0035354A"/>
    <w:rsid w:val="00356184"/>
    <w:rsid w:val="0037008D"/>
    <w:rsid w:val="003C0225"/>
    <w:rsid w:val="003D7E75"/>
    <w:rsid w:val="004206FB"/>
    <w:rsid w:val="0043431C"/>
    <w:rsid w:val="00440C57"/>
    <w:rsid w:val="00452B27"/>
    <w:rsid w:val="00471194"/>
    <w:rsid w:val="00475174"/>
    <w:rsid w:val="004A7B95"/>
    <w:rsid w:val="004B2029"/>
    <w:rsid w:val="004C20DF"/>
    <w:rsid w:val="004C42C9"/>
    <w:rsid w:val="004C6616"/>
    <w:rsid w:val="004D0016"/>
    <w:rsid w:val="004F0848"/>
    <w:rsid w:val="00503D14"/>
    <w:rsid w:val="00512F0B"/>
    <w:rsid w:val="00514310"/>
    <w:rsid w:val="005202D3"/>
    <w:rsid w:val="00564AE5"/>
    <w:rsid w:val="00591A21"/>
    <w:rsid w:val="005A441B"/>
    <w:rsid w:val="005A7EF4"/>
    <w:rsid w:val="005B49D0"/>
    <w:rsid w:val="005B705B"/>
    <w:rsid w:val="005C2841"/>
    <w:rsid w:val="005F5F78"/>
    <w:rsid w:val="00601E32"/>
    <w:rsid w:val="00603AE2"/>
    <w:rsid w:val="006040D3"/>
    <w:rsid w:val="006048A4"/>
    <w:rsid w:val="00634614"/>
    <w:rsid w:val="00646396"/>
    <w:rsid w:val="0065172E"/>
    <w:rsid w:val="00652C89"/>
    <w:rsid w:val="00687723"/>
    <w:rsid w:val="006B5C7F"/>
    <w:rsid w:val="006E0ADF"/>
    <w:rsid w:val="00707DD9"/>
    <w:rsid w:val="00713592"/>
    <w:rsid w:val="00721247"/>
    <w:rsid w:val="00723FF3"/>
    <w:rsid w:val="00725CE8"/>
    <w:rsid w:val="007301A8"/>
    <w:rsid w:val="007467EF"/>
    <w:rsid w:val="00752E48"/>
    <w:rsid w:val="00756D40"/>
    <w:rsid w:val="0076196F"/>
    <w:rsid w:val="0077576A"/>
    <w:rsid w:val="00776AAA"/>
    <w:rsid w:val="007826FA"/>
    <w:rsid w:val="00784013"/>
    <w:rsid w:val="007B1262"/>
    <w:rsid w:val="007C3F7D"/>
    <w:rsid w:val="008062B4"/>
    <w:rsid w:val="00816BAC"/>
    <w:rsid w:val="008227EE"/>
    <w:rsid w:val="00837CC7"/>
    <w:rsid w:val="008406E2"/>
    <w:rsid w:val="008424E0"/>
    <w:rsid w:val="008425FA"/>
    <w:rsid w:val="008777A8"/>
    <w:rsid w:val="008938F3"/>
    <w:rsid w:val="008A5696"/>
    <w:rsid w:val="008A68D7"/>
    <w:rsid w:val="008C0134"/>
    <w:rsid w:val="008D08B4"/>
    <w:rsid w:val="008E47DE"/>
    <w:rsid w:val="00916BF2"/>
    <w:rsid w:val="00927A34"/>
    <w:rsid w:val="009462CA"/>
    <w:rsid w:val="009506E5"/>
    <w:rsid w:val="00960594"/>
    <w:rsid w:val="009719D5"/>
    <w:rsid w:val="00974DF8"/>
    <w:rsid w:val="009765D6"/>
    <w:rsid w:val="00981F6B"/>
    <w:rsid w:val="00990292"/>
    <w:rsid w:val="009A27ED"/>
    <w:rsid w:val="009D0DC1"/>
    <w:rsid w:val="009D23D7"/>
    <w:rsid w:val="009E2FC8"/>
    <w:rsid w:val="009E459A"/>
    <w:rsid w:val="009F3E84"/>
    <w:rsid w:val="009F6E13"/>
    <w:rsid w:val="00A02CBC"/>
    <w:rsid w:val="00A11B60"/>
    <w:rsid w:val="00A23CC3"/>
    <w:rsid w:val="00A272FE"/>
    <w:rsid w:val="00A346A7"/>
    <w:rsid w:val="00A80882"/>
    <w:rsid w:val="00A9128C"/>
    <w:rsid w:val="00A92D0E"/>
    <w:rsid w:val="00AA4B11"/>
    <w:rsid w:val="00AB051B"/>
    <w:rsid w:val="00AC2F28"/>
    <w:rsid w:val="00AC5503"/>
    <w:rsid w:val="00AD5E11"/>
    <w:rsid w:val="00B347AA"/>
    <w:rsid w:val="00B429BD"/>
    <w:rsid w:val="00B43AE8"/>
    <w:rsid w:val="00B7413C"/>
    <w:rsid w:val="00B87BE4"/>
    <w:rsid w:val="00B91726"/>
    <w:rsid w:val="00BA3C8D"/>
    <w:rsid w:val="00BB3580"/>
    <w:rsid w:val="00BC178B"/>
    <w:rsid w:val="00BE237F"/>
    <w:rsid w:val="00BF3BB9"/>
    <w:rsid w:val="00BF5318"/>
    <w:rsid w:val="00C0289D"/>
    <w:rsid w:val="00C05B35"/>
    <w:rsid w:val="00C30F5C"/>
    <w:rsid w:val="00C3559B"/>
    <w:rsid w:val="00C45E2F"/>
    <w:rsid w:val="00C50513"/>
    <w:rsid w:val="00C60889"/>
    <w:rsid w:val="00C634F8"/>
    <w:rsid w:val="00C70874"/>
    <w:rsid w:val="00C811C8"/>
    <w:rsid w:val="00C846AD"/>
    <w:rsid w:val="00CB20BF"/>
    <w:rsid w:val="00CD541E"/>
    <w:rsid w:val="00CE063A"/>
    <w:rsid w:val="00CF12BA"/>
    <w:rsid w:val="00D03B01"/>
    <w:rsid w:val="00D046A4"/>
    <w:rsid w:val="00D12FFF"/>
    <w:rsid w:val="00D130C0"/>
    <w:rsid w:val="00D2775D"/>
    <w:rsid w:val="00D32FF9"/>
    <w:rsid w:val="00D53D1D"/>
    <w:rsid w:val="00D54029"/>
    <w:rsid w:val="00D560EB"/>
    <w:rsid w:val="00D662CB"/>
    <w:rsid w:val="00D66FEE"/>
    <w:rsid w:val="00D70CEA"/>
    <w:rsid w:val="00D77B83"/>
    <w:rsid w:val="00D84996"/>
    <w:rsid w:val="00D86919"/>
    <w:rsid w:val="00D94385"/>
    <w:rsid w:val="00D95E04"/>
    <w:rsid w:val="00DC0CB7"/>
    <w:rsid w:val="00DC2ABC"/>
    <w:rsid w:val="00DD4D9B"/>
    <w:rsid w:val="00DF5585"/>
    <w:rsid w:val="00E046D7"/>
    <w:rsid w:val="00E1332C"/>
    <w:rsid w:val="00E23CAA"/>
    <w:rsid w:val="00E44C5E"/>
    <w:rsid w:val="00E849D5"/>
    <w:rsid w:val="00E879B0"/>
    <w:rsid w:val="00E87FAF"/>
    <w:rsid w:val="00E95D7C"/>
    <w:rsid w:val="00EB0F2F"/>
    <w:rsid w:val="00ED35F3"/>
    <w:rsid w:val="00F31619"/>
    <w:rsid w:val="00F35D2E"/>
    <w:rsid w:val="00F40DFD"/>
    <w:rsid w:val="00F51268"/>
    <w:rsid w:val="00F81AB7"/>
    <w:rsid w:val="00F82F52"/>
    <w:rsid w:val="00F83B20"/>
    <w:rsid w:val="00F9014F"/>
    <w:rsid w:val="00F92B6B"/>
    <w:rsid w:val="00FF03E1"/>
    <w:rsid w:val="00FF494A"/>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1">
    <w:name w:val="Normal"/>
    <w:qFormat/>
    <w:rsid w:val="000F7A57"/>
    <w:pPr>
      <w:spacing w:before="40" w:after="40" w:line="240" w:lineRule="auto"/>
      <w:ind w:firstLine="567"/>
      <w:jc w:val="both"/>
    </w:pPr>
    <w:rPr>
      <w:rFonts w:ascii="Arial Narrow" w:hAnsi="Arial Narrow"/>
      <w:sz w:val="26"/>
    </w:rPr>
  </w:style>
  <w:style w:type="paragraph" w:styleId="10">
    <w:name w:val="heading 1"/>
    <w:aliases w:val="Заг Прог,Заголовок 1 Знак Знак,Заголовок 1 Знак Знак Знак"/>
    <w:basedOn w:val="a1"/>
    <w:next w:val="a1"/>
    <w:link w:val="11"/>
    <w:qFormat/>
    <w:rsid w:val="0072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ПодЗаг,Знак2,Знак2 Знак, Знак2, Знак2 Знак"/>
    <w:basedOn w:val="a1"/>
    <w:next w:val="a1"/>
    <w:link w:val="20"/>
    <w:unhideWhenUsed/>
    <w:qFormat/>
    <w:rsid w:val="000F7A57"/>
    <w:pPr>
      <w:keepNext/>
      <w:keepLines/>
      <w:spacing w:after="0"/>
      <w:outlineLvl w:val="1"/>
    </w:pPr>
    <w:rPr>
      <w:rFonts w:asciiTheme="majorHAnsi" w:eastAsiaTheme="majorEastAsia" w:hAnsiTheme="majorHAnsi" w:cstheme="majorBidi"/>
      <w:color w:val="365F91" w:themeColor="accent1" w:themeShade="BF"/>
      <w:szCs w:val="26"/>
    </w:rPr>
  </w:style>
  <w:style w:type="paragraph" w:styleId="3">
    <w:name w:val="heading 3"/>
    <w:aliases w:val="Заг Таблицы,Знак,Знак3,Знак3 Знак, Знак3, Знак3 Знак, Знак,ShЗаг Таблицы"/>
    <w:basedOn w:val="a1"/>
    <w:next w:val="a1"/>
    <w:link w:val="30"/>
    <w:unhideWhenUsed/>
    <w:qFormat/>
    <w:rsid w:val="000F7A57"/>
    <w:pPr>
      <w:keepNext/>
      <w:keepLines/>
      <w:spacing w:after="0"/>
      <w:outlineLvl w:val="2"/>
    </w:pPr>
    <w:rPr>
      <w:rFonts w:asciiTheme="majorHAnsi" w:eastAsiaTheme="majorEastAsia" w:hAnsiTheme="majorHAnsi" w:cstheme="majorBidi"/>
      <w:color w:val="243F60" w:themeColor="accent1" w:themeShade="7F"/>
      <w:szCs w:val="24"/>
    </w:rPr>
  </w:style>
  <w:style w:type="paragraph" w:styleId="4">
    <w:name w:val="heading 4"/>
    <w:aliases w:val="Под Заг"/>
    <w:basedOn w:val="a1"/>
    <w:next w:val="a1"/>
    <w:link w:val="40"/>
    <w:unhideWhenUsed/>
    <w:qFormat/>
    <w:rsid w:val="000F7A57"/>
    <w:pPr>
      <w:keepNext/>
      <w:keepLines/>
      <w:spacing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0F7A57"/>
    <w:pPr>
      <w:keepNext/>
      <w:keepLines/>
      <w:spacing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C50513"/>
    <w:pPr>
      <w:keepNext/>
      <w:widowControl w:val="0"/>
      <w:autoSpaceDE w:val="0"/>
      <w:autoSpaceDN w:val="0"/>
      <w:adjustRightInd w:val="0"/>
      <w:spacing w:before="0" w:after="0"/>
      <w:ind w:left="360" w:firstLine="0"/>
      <w:outlineLvl w:val="5"/>
    </w:pPr>
    <w:rPr>
      <w:rFonts w:ascii="Arial" w:eastAsia="Times New Roman" w:hAnsi="Arial" w:cs="Arial"/>
      <w:b/>
      <w:sz w:val="28"/>
      <w:szCs w:val="28"/>
      <w:lang w:eastAsia="ru-RU"/>
    </w:rPr>
  </w:style>
  <w:style w:type="paragraph" w:styleId="7">
    <w:name w:val="heading 7"/>
    <w:basedOn w:val="a1"/>
    <w:next w:val="a1"/>
    <w:link w:val="70"/>
    <w:qFormat/>
    <w:rsid w:val="00C50513"/>
    <w:pPr>
      <w:spacing w:before="240" w:after="60"/>
      <w:ind w:firstLine="0"/>
      <w:jc w:val="left"/>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50513"/>
    <w:pPr>
      <w:keepNext/>
      <w:widowControl w:val="0"/>
      <w:autoSpaceDE w:val="0"/>
      <w:autoSpaceDN w:val="0"/>
      <w:adjustRightInd w:val="0"/>
      <w:spacing w:before="0" w:after="0"/>
      <w:ind w:left="360" w:firstLine="0"/>
      <w:jc w:val="right"/>
      <w:outlineLvl w:val="7"/>
    </w:pPr>
    <w:rPr>
      <w:rFonts w:ascii="Arial" w:eastAsia="Times New Roman" w:hAnsi="Arial" w:cs="Arial"/>
      <w:iCs/>
      <w:sz w:val="28"/>
      <w:szCs w:val="28"/>
      <w:lang w:eastAsia="ru-RU"/>
    </w:rPr>
  </w:style>
  <w:style w:type="paragraph" w:styleId="9">
    <w:name w:val="heading 9"/>
    <w:basedOn w:val="a1"/>
    <w:next w:val="a1"/>
    <w:link w:val="90"/>
    <w:qFormat/>
    <w:rsid w:val="00C50513"/>
    <w:pPr>
      <w:keepNext/>
      <w:widowControl w:val="0"/>
      <w:autoSpaceDE w:val="0"/>
      <w:autoSpaceDN w:val="0"/>
      <w:adjustRightInd w:val="0"/>
      <w:spacing w:before="0" w:after="0" w:line="360" w:lineRule="auto"/>
      <w:jc w:val="center"/>
      <w:outlineLvl w:val="8"/>
    </w:pPr>
    <w:rPr>
      <w:rFonts w:ascii="Arial" w:eastAsia="Times New Roman" w:hAnsi="Arial" w:cs="Arial"/>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basedOn w:val="a2"/>
    <w:link w:val="10"/>
    <w:rsid w:val="00721247"/>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1"/>
    <w:uiPriority w:val="39"/>
    <w:unhideWhenUsed/>
    <w:qFormat/>
    <w:rsid w:val="00721247"/>
    <w:pPr>
      <w:spacing w:before="240" w:line="259" w:lineRule="auto"/>
      <w:outlineLvl w:val="9"/>
    </w:pPr>
    <w:rPr>
      <w:b w:val="0"/>
      <w:bCs w:val="0"/>
      <w:sz w:val="32"/>
      <w:szCs w:val="32"/>
      <w:lang w:eastAsia="ru-RU"/>
    </w:rPr>
  </w:style>
  <w:style w:type="paragraph" w:customStyle="1" w:styleId="1">
    <w:name w:val="Стиль1"/>
    <w:basedOn w:val="a6"/>
    <w:link w:val="12"/>
    <w:qFormat/>
    <w:rsid w:val="00721247"/>
    <w:pPr>
      <w:numPr>
        <w:numId w:val="1"/>
      </w:numPr>
      <w:shd w:val="clear" w:color="auto" w:fill="FFFFFF"/>
      <w:spacing w:line="360" w:lineRule="auto"/>
      <w:jc w:val="both"/>
    </w:pPr>
    <w:rPr>
      <w:rFonts w:ascii="Times New Roman" w:eastAsia="Times New Roman" w:hAnsi="Times New Roman" w:cs="Times New Roman"/>
      <w:b/>
      <w:iCs/>
      <w:color w:val="000000" w:themeColor="text1"/>
      <w:sz w:val="28"/>
      <w:szCs w:val="28"/>
      <w:lang w:eastAsia="ru-RU"/>
    </w:rPr>
  </w:style>
  <w:style w:type="paragraph" w:styleId="a6">
    <w:name w:val="No Spacing"/>
    <w:aliases w:val="ТЕКСТ,ShТаблица,Титул 1.1.1"/>
    <w:link w:val="a7"/>
    <w:uiPriority w:val="1"/>
    <w:qFormat/>
    <w:rsid w:val="00721247"/>
    <w:pPr>
      <w:spacing w:after="0" w:line="240" w:lineRule="auto"/>
    </w:pPr>
  </w:style>
  <w:style w:type="character" w:customStyle="1" w:styleId="12">
    <w:name w:val="Стиль1 Знак"/>
    <w:basedOn w:val="a2"/>
    <w:link w:val="1"/>
    <w:rsid w:val="00721247"/>
    <w:rPr>
      <w:rFonts w:ascii="Times New Roman" w:eastAsia="Times New Roman" w:hAnsi="Times New Roman" w:cs="Times New Roman"/>
      <w:b/>
      <w:iCs/>
      <w:color w:val="000000" w:themeColor="text1"/>
      <w:sz w:val="28"/>
      <w:szCs w:val="28"/>
      <w:shd w:val="clear" w:color="auto" w:fill="FFFFFF"/>
      <w:lang w:eastAsia="ru-RU"/>
    </w:rPr>
  </w:style>
  <w:style w:type="paragraph" w:customStyle="1" w:styleId="13">
    <w:name w:val="ТС 1."/>
    <w:basedOn w:val="a1"/>
    <w:link w:val="14"/>
    <w:qFormat/>
    <w:rsid w:val="00721247"/>
    <w:pPr>
      <w:spacing w:after="0" w:line="360" w:lineRule="auto"/>
    </w:pPr>
    <w:rPr>
      <w:rFonts w:ascii="Times New Roman" w:hAnsi="Times New Roman" w:cs="Times New Roman"/>
      <w:b/>
      <w:color w:val="000000" w:themeColor="text1"/>
      <w:sz w:val="28"/>
    </w:rPr>
  </w:style>
  <w:style w:type="character" w:customStyle="1" w:styleId="14">
    <w:name w:val="ТС 1. Знак"/>
    <w:basedOn w:val="a2"/>
    <w:link w:val="13"/>
    <w:rsid w:val="00721247"/>
    <w:rPr>
      <w:rFonts w:ascii="Times New Roman" w:hAnsi="Times New Roman" w:cs="Times New Roman"/>
      <w:b/>
      <w:color w:val="000000" w:themeColor="text1"/>
      <w:sz w:val="28"/>
    </w:rPr>
  </w:style>
  <w:style w:type="paragraph" w:customStyle="1" w:styleId="110">
    <w:name w:val="ТС 1.1"/>
    <w:basedOn w:val="a1"/>
    <w:link w:val="111"/>
    <w:qFormat/>
    <w:rsid w:val="00721247"/>
    <w:pPr>
      <w:spacing w:after="0"/>
      <w:ind w:left="851"/>
    </w:pPr>
    <w:rPr>
      <w:rFonts w:ascii="Times New Roman" w:hAnsi="Times New Roman"/>
      <w:b/>
      <w:caps/>
      <w:color w:val="000000" w:themeColor="text1"/>
      <w:sz w:val="28"/>
      <w:szCs w:val="20"/>
    </w:rPr>
  </w:style>
  <w:style w:type="character" w:customStyle="1" w:styleId="111">
    <w:name w:val="ТС 1.1 Знак"/>
    <w:basedOn w:val="a2"/>
    <w:link w:val="110"/>
    <w:rsid w:val="00721247"/>
    <w:rPr>
      <w:rFonts w:ascii="Times New Roman" w:hAnsi="Times New Roman"/>
      <w:b/>
      <w:caps/>
      <w:color w:val="000000" w:themeColor="text1"/>
      <w:sz w:val="28"/>
      <w:szCs w:val="20"/>
    </w:rPr>
  </w:style>
  <w:style w:type="paragraph" w:customStyle="1" w:styleId="a8">
    <w:name w:val="ТС Основной текст"/>
    <w:basedOn w:val="a1"/>
    <w:link w:val="a9"/>
    <w:qFormat/>
    <w:rsid w:val="00721247"/>
    <w:pPr>
      <w:spacing w:after="0" w:line="360" w:lineRule="auto"/>
    </w:pPr>
    <w:rPr>
      <w:rFonts w:ascii="Times New Roman" w:hAnsi="Times New Roman" w:cs="Times New Roman"/>
      <w:color w:val="000000" w:themeColor="text1"/>
      <w:sz w:val="28"/>
    </w:rPr>
  </w:style>
  <w:style w:type="character" w:customStyle="1" w:styleId="a9">
    <w:name w:val="ТС Основной текст Знак"/>
    <w:basedOn w:val="a2"/>
    <w:link w:val="a8"/>
    <w:rsid w:val="00721247"/>
    <w:rPr>
      <w:rFonts w:ascii="Times New Roman" w:hAnsi="Times New Roman" w:cs="Times New Roman"/>
      <w:color w:val="000000" w:themeColor="text1"/>
      <w:sz w:val="28"/>
    </w:rPr>
  </w:style>
  <w:style w:type="paragraph" w:customStyle="1" w:styleId="aa">
    <w:name w:val="ТС Наименование таблиц"/>
    <w:basedOn w:val="a1"/>
    <w:link w:val="ab"/>
    <w:qFormat/>
    <w:rsid w:val="00721247"/>
    <w:pPr>
      <w:spacing w:after="0"/>
      <w:jc w:val="right"/>
    </w:pPr>
    <w:rPr>
      <w:rFonts w:ascii="Times New Roman" w:hAnsi="Times New Roman" w:cs="Times New Roman"/>
      <w:color w:val="000000" w:themeColor="text1"/>
      <w:sz w:val="24"/>
      <w:szCs w:val="24"/>
    </w:rPr>
  </w:style>
  <w:style w:type="character" w:customStyle="1" w:styleId="ab">
    <w:name w:val="ТС Наименование таблиц Знак"/>
    <w:basedOn w:val="a2"/>
    <w:link w:val="aa"/>
    <w:rsid w:val="00721247"/>
    <w:rPr>
      <w:rFonts w:ascii="Times New Roman" w:hAnsi="Times New Roman" w:cs="Times New Roman"/>
      <w:color w:val="000000" w:themeColor="text1"/>
      <w:sz w:val="24"/>
      <w:szCs w:val="24"/>
    </w:rPr>
  </w:style>
  <w:style w:type="paragraph" w:customStyle="1" w:styleId="ac">
    <w:name w:val="ТС Наименование рисунка"/>
    <w:basedOn w:val="a1"/>
    <w:link w:val="ad"/>
    <w:qFormat/>
    <w:rsid w:val="00721247"/>
    <w:pPr>
      <w:spacing w:after="0"/>
    </w:pPr>
    <w:rPr>
      <w:rFonts w:ascii="Times New Roman" w:hAnsi="Times New Roman" w:cs="Times New Roman"/>
      <w:b/>
      <w:color w:val="000000" w:themeColor="text1"/>
      <w:sz w:val="24"/>
      <w:szCs w:val="24"/>
    </w:rPr>
  </w:style>
  <w:style w:type="character" w:customStyle="1" w:styleId="ad">
    <w:name w:val="ТС Наименование рисунка Знак"/>
    <w:basedOn w:val="a2"/>
    <w:link w:val="ac"/>
    <w:rsid w:val="00721247"/>
    <w:rPr>
      <w:rFonts w:ascii="Times New Roman" w:hAnsi="Times New Roman" w:cs="Times New Roman"/>
      <w:b/>
      <w:color w:val="000000" w:themeColor="text1"/>
      <w:sz w:val="24"/>
      <w:szCs w:val="24"/>
    </w:rPr>
  </w:style>
  <w:style w:type="paragraph" w:customStyle="1" w:styleId="1110">
    <w:name w:val="ТС 1.1.1"/>
    <w:basedOn w:val="a6"/>
    <w:link w:val="1111"/>
    <w:qFormat/>
    <w:rsid w:val="00721247"/>
    <w:pPr>
      <w:spacing w:before="100" w:beforeAutospacing="1" w:after="100" w:afterAutospacing="1"/>
      <w:ind w:firstLine="1134"/>
      <w:jc w:val="both"/>
    </w:pPr>
    <w:rPr>
      <w:rFonts w:ascii="Times New Roman" w:hAnsi="Times New Roman"/>
      <w:b/>
      <w:color w:val="000000" w:themeColor="text1"/>
      <w:sz w:val="28"/>
      <w:szCs w:val="24"/>
      <w:lang w:eastAsia="ru-RU"/>
    </w:rPr>
  </w:style>
  <w:style w:type="character" w:customStyle="1" w:styleId="1111">
    <w:name w:val="ТС 1.1.1 Знак"/>
    <w:basedOn w:val="a2"/>
    <w:link w:val="1110"/>
    <w:rsid w:val="00721247"/>
    <w:rPr>
      <w:rFonts w:ascii="Times New Roman" w:hAnsi="Times New Roman"/>
      <w:b/>
      <w:color w:val="000000" w:themeColor="text1"/>
      <w:sz w:val="28"/>
      <w:szCs w:val="24"/>
      <w:lang w:eastAsia="ru-RU"/>
    </w:rPr>
  </w:style>
  <w:style w:type="paragraph" w:customStyle="1" w:styleId="11110">
    <w:name w:val="ТС 1.1.1.1"/>
    <w:basedOn w:val="15"/>
    <w:link w:val="11111"/>
    <w:qFormat/>
    <w:rsid w:val="00721247"/>
    <w:pPr>
      <w:tabs>
        <w:tab w:val="right" w:leader="dot" w:pos="10348"/>
      </w:tabs>
    </w:pPr>
    <w:rPr>
      <w:rFonts w:ascii="Times New Roman" w:hAnsi="Times New Roman" w:cs="Times New Roman"/>
      <w:i/>
      <w:noProof/>
      <w:sz w:val="28"/>
      <w:szCs w:val="28"/>
    </w:rPr>
  </w:style>
  <w:style w:type="paragraph" w:styleId="15">
    <w:name w:val="toc 1"/>
    <w:aliases w:val="Титул 1.1.1.1"/>
    <w:basedOn w:val="a1"/>
    <w:next w:val="a1"/>
    <w:link w:val="16"/>
    <w:autoRedefine/>
    <w:uiPriority w:val="39"/>
    <w:unhideWhenUsed/>
    <w:qFormat/>
    <w:rsid w:val="000217F8"/>
    <w:pPr>
      <w:tabs>
        <w:tab w:val="right" w:leader="dot" w:pos="9345"/>
      </w:tabs>
      <w:spacing w:before="0" w:after="0"/>
      <w:ind w:firstLine="0"/>
    </w:pPr>
  </w:style>
  <w:style w:type="character" w:customStyle="1" w:styleId="11111">
    <w:name w:val="ТС 1.1.1.1 Знак"/>
    <w:basedOn w:val="a2"/>
    <w:link w:val="11110"/>
    <w:rsid w:val="00721247"/>
    <w:rPr>
      <w:rFonts w:ascii="Times New Roman" w:hAnsi="Times New Roman" w:cs="Times New Roman"/>
      <w:i/>
      <w:noProof/>
      <w:sz w:val="28"/>
      <w:szCs w:val="28"/>
    </w:rPr>
  </w:style>
  <w:style w:type="paragraph" w:customStyle="1" w:styleId="ae">
    <w:name w:val="ТС Таблица"/>
    <w:basedOn w:val="a1"/>
    <w:link w:val="af"/>
    <w:qFormat/>
    <w:rsid w:val="00721247"/>
    <w:pPr>
      <w:spacing w:after="0"/>
    </w:pPr>
    <w:rPr>
      <w:rFonts w:ascii="Times New Roman" w:hAnsi="Times New Roman" w:cs="Times New Roman"/>
      <w:sz w:val="20"/>
      <w:szCs w:val="20"/>
    </w:rPr>
  </w:style>
  <w:style w:type="character" w:customStyle="1" w:styleId="af">
    <w:name w:val="ТС Таблица Знак"/>
    <w:basedOn w:val="a2"/>
    <w:link w:val="ae"/>
    <w:rsid w:val="00721247"/>
    <w:rPr>
      <w:rFonts w:ascii="Times New Roman" w:hAnsi="Times New Roman" w:cs="Times New Roman"/>
      <w:sz w:val="20"/>
      <w:szCs w:val="20"/>
    </w:rPr>
  </w:style>
  <w:style w:type="table" w:styleId="af0">
    <w:name w:val="Table Grid"/>
    <w:basedOn w:val="a3"/>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unhideWhenUsed/>
    <w:rsid w:val="000F7A57"/>
    <w:rPr>
      <w:color w:val="0000FF" w:themeColor="hyperlink"/>
      <w:u w:val="single"/>
    </w:rPr>
  </w:style>
  <w:style w:type="paragraph" w:styleId="21">
    <w:name w:val="toc 2"/>
    <w:basedOn w:val="a1"/>
    <w:next w:val="a1"/>
    <w:autoRedefine/>
    <w:uiPriority w:val="39"/>
    <w:unhideWhenUsed/>
    <w:rsid w:val="00591A21"/>
    <w:pPr>
      <w:tabs>
        <w:tab w:val="left" w:pos="567"/>
        <w:tab w:val="right" w:leader="dot" w:pos="9356"/>
      </w:tabs>
      <w:spacing w:after="100"/>
      <w:ind w:firstLine="0"/>
    </w:pPr>
  </w:style>
  <w:style w:type="paragraph" w:customStyle="1" w:styleId="17">
    <w:name w:val="Подзаголовок 1"/>
    <w:basedOn w:val="10"/>
    <w:link w:val="18"/>
    <w:qFormat/>
    <w:rsid w:val="000F7A57"/>
    <w:pPr>
      <w:keepLines w:val="0"/>
      <w:spacing w:before="40" w:after="40"/>
      <w:ind w:firstLine="0"/>
      <w:outlineLvl w:val="1"/>
    </w:pPr>
    <w:rPr>
      <w:rFonts w:ascii="Arial Narrow" w:eastAsia="Times New Roman" w:hAnsi="Arial Narrow" w:cs="Times New Roman"/>
      <w:i/>
      <w:sz w:val="26"/>
      <w:szCs w:val="24"/>
      <w:lang w:eastAsia="ru-RU"/>
    </w:rPr>
  </w:style>
  <w:style w:type="character" w:customStyle="1" w:styleId="18">
    <w:name w:val="Подзаголовок 1 Знак"/>
    <w:basedOn w:val="a2"/>
    <w:link w:val="17"/>
    <w:rsid w:val="000F7A57"/>
    <w:rPr>
      <w:rFonts w:ascii="Arial Narrow" w:eastAsia="Times New Roman" w:hAnsi="Arial Narrow" w:cs="Times New Roman"/>
      <w:b/>
      <w:bCs/>
      <w:i/>
      <w:color w:val="365F91" w:themeColor="accent1" w:themeShade="BF"/>
      <w:sz w:val="26"/>
      <w:szCs w:val="24"/>
      <w:lang w:eastAsia="ru-RU"/>
    </w:rPr>
  </w:style>
  <w:style w:type="character" w:customStyle="1" w:styleId="20">
    <w:name w:val="Заголовок 2 Знак"/>
    <w:aliases w:val="ПодПодЗаг Знак,Знак2 Знак1,Знак2 Знак Знак, Знак2 Знак1, Знак2 Знак Знак"/>
    <w:basedOn w:val="a2"/>
    <w:link w:val="2"/>
    <w:rsid w:val="000F7A5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 Таблицы Знак,Знак Знак,Знак3 Знак1,Знак3 Знак Знак, Знак3 Знак1, Знак3 Знак Знак, Знак Знак,ShЗаг Таблицы Знак"/>
    <w:basedOn w:val="a2"/>
    <w:link w:val="3"/>
    <w:rsid w:val="000F7A57"/>
    <w:rPr>
      <w:rFonts w:asciiTheme="majorHAnsi" w:eastAsiaTheme="majorEastAsia" w:hAnsiTheme="majorHAnsi" w:cstheme="majorBidi"/>
      <w:color w:val="243F60" w:themeColor="accent1" w:themeShade="7F"/>
      <w:sz w:val="26"/>
      <w:szCs w:val="24"/>
    </w:rPr>
  </w:style>
  <w:style w:type="character" w:customStyle="1" w:styleId="40">
    <w:name w:val="Заголовок 4 Знак"/>
    <w:aliases w:val="Под Заг Знак"/>
    <w:basedOn w:val="a2"/>
    <w:link w:val="4"/>
    <w:rsid w:val="000F7A57"/>
    <w:rPr>
      <w:rFonts w:asciiTheme="majorHAnsi" w:eastAsiaTheme="majorEastAsia" w:hAnsiTheme="majorHAnsi" w:cstheme="majorBidi"/>
      <w:i/>
      <w:iCs/>
      <w:color w:val="365F91" w:themeColor="accent1" w:themeShade="BF"/>
      <w:sz w:val="26"/>
    </w:rPr>
  </w:style>
  <w:style w:type="character" w:customStyle="1" w:styleId="50">
    <w:name w:val="Заголовок 5 Знак"/>
    <w:basedOn w:val="a2"/>
    <w:link w:val="5"/>
    <w:rsid w:val="000F7A57"/>
    <w:rPr>
      <w:rFonts w:asciiTheme="majorHAnsi" w:eastAsiaTheme="majorEastAsia" w:hAnsiTheme="majorHAnsi" w:cstheme="majorBidi"/>
      <w:color w:val="365F91" w:themeColor="accent1" w:themeShade="BF"/>
      <w:sz w:val="26"/>
    </w:rPr>
  </w:style>
  <w:style w:type="paragraph" w:customStyle="1" w:styleId="19">
    <w:name w:val="1 Заголовок"/>
    <w:basedOn w:val="10"/>
    <w:link w:val="1a"/>
    <w:rsid w:val="000F7A57"/>
    <w:pPr>
      <w:spacing w:before="240"/>
    </w:pPr>
    <w:rPr>
      <w:rFonts w:ascii="Arial Narrow" w:hAnsi="Arial Narrow"/>
      <w:bCs w:val="0"/>
      <w:sz w:val="32"/>
      <w:szCs w:val="32"/>
    </w:rPr>
  </w:style>
  <w:style w:type="character" w:customStyle="1" w:styleId="1a">
    <w:name w:val="1 Заголовок Знак"/>
    <w:basedOn w:val="11"/>
    <w:link w:val="19"/>
    <w:rsid w:val="000F7A57"/>
    <w:rPr>
      <w:rFonts w:ascii="Arial Narrow" w:eastAsiaTheme="majorEastAsia" w:hAnsi="Arial Narrow" w:cstheme="majorBidi"/>
      <w:b/>
      <w:bCs/>
      <w:color w:val="365F91" w:themeColor="accent1" w:themeShade="BF"/>
      <w:sz w:val="32"/>
      <w:szCs w:val="32"/>
    </w:rPr>
  </w:style>
  <w:style w:type="character" w:styleId="af2">
    <w:name w:val="Strong"/>
    <w:basedOn w:val="a2"/>
    <w:uiPriority w:val="22"/>
    <w:qFormat/>
    <w:rsid w:val="000F7A57"/>
    <w:rPr>
      <w:b/>
      <w:bCs/>
    </w:rPr>
  </w:style>
  <w:style w:type="paragraph" w:styleId="af3">
    <w:name w:val="Subtitle"/>
    <w:aliases w:val="_Таблица"/>
    <w:basedOn w:val="a1"/>
    <w:next w:val="a1"/>
    <w:link w:val="af4"/>
    <w:qFormat/>
    <w:rsid w:val="000F7A57"/>
    <w:pPr>
      <w:numPr>
        <w:ilvl w:val="1"/>
      </w:numPr>
      <w:ind w:firstLine="567"/>
    </w:pPr>
    <w:rPr>
      <w:rFonts w:asciiTheme="minorHAnsi" w:eastAsiaTheme="minorEastAsia" w:hAnsiTheme="minorHAnsi"/>
      <w:color w:val="5A5A5A" w:themeColor="text1" w:themeTint="A5"/>
      <w:spacing w:val="15"/>
      <w:sz w:val="22"/>
    </w:rPr>
  </w:style>
  <w:style w:type="character" w:customStyle="1" w:styleId="af4">
    <w:name w:val="Подзаголовок Знак"/>
    <w:aliases w:val="_Таблица Знак"/>
    <w:basedOn w:val="a2"/>
    <w:link w:val="af3"/>
    <w:rsid w:val="000F7A57"/>
    <w:rPr>
      <w:rFonts w:eastAsiaTheme="minorEastAsia"/>
      <w:color w:val="5A5A5A" w:themeColor="text1" w:themeTint="A5"/>
      <w:spacing w:val="15"/>
    </w:rPr>
  </w:style>
  <w:style w:type="paragraph" w:styleId="af5">
    <w:name w:val="List Paragraph"/>
    <w:basedOn w:val="a1"/>
    <w:link w:val="af6"/>
    <w:uiPriority w:val="34"/>
    <w:qFormat/>
    <w:rsid w:val="000F7A57"/>
    <w:pPr>
      <w:ind w:left="720"/>
      <w:contextualSpacing/>
    </w:pPr>
  </w:style>
  <w:style w:type="character" w:customStyle="1" w:styleId="af6">
    <w:name w:val="Абзац списка Знак"/>
    <w:basedOn w:val="a2"/>
    <w:link w:val="af5"/>
    <w:uiPriority w:val="34"/>
    <w:rsid w:val="000F7A57"/>
    <w:rPr>
      <w:rFonts w:ascii="Arial Narrow" w:hAnsi="Arial Narrow"/>
      <w:sz w:val="26"/>
    </w:rPr>
  </w:style>
  <w:style w:type="character" w:styleId="af7">
    <w:name w:val="Book Title"/>
    <w:basedOn w:val="a2"/>
    <w:uiPriority w:val="33"/>
    <w:rsid w:val="000F7A57"/>
    <w:rPr>
      <w:b/>
      <w:bCs/>
      <w:i/>
      <w:iCs/>
      <w:spacing w:val="5"/>
    </w:rPr>
  </w:style>
  <w:style w:type="character" w:styleId="af8">
    <w:name w:val="Intense Reference"/>
    <w:basedOn w:val="a2"/>
    <w:uiPriority w:val="32"/>
    <w:qFormat/>
    <w:rsid w:val="000F7A57"/>
    <w:rPr>
      <w:b/>
      <w:bCs/>
      <w:smallCaps/>
      <w:color w:val="4F81BD" w:themeColor="accent1"/>
      <w:spacing w:val="5"/>
    </w:rPr>
  </w:style>
  <w:style w:type="character" w:styleId="af9">
    <w:name w:val="Subtle Reference"/>
    <w:basedOn w:val="a2"/>
    <w:uiPriority w:val="31"/>
    <w:qFormat/>
    <w:rsid w:val="000F7A57"/>
    <w:rPr>
      <w:smallCaps/>
      <w:color w:val="5A5A5A" w:themeColor="text1" w:themeTint="A5"/>
    </w:rPr>
  </w:style>
  <w:style w:type="paragraph" w:styleId="afa">
    <w:name w:val="Intense Quote"/>
    <w:basedOn w:val="a1"/>
    <w:next w:val="a1"/>
    <w:link w:val="afb"/>
    <w:uiPriority w:val="30"/>
    <w:qFormat/>
    <w:rsid w:val="000F7A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b">
    <w:name w:val="Выделенная цитата Знак"/>
    <w:basedOn w:val="a2"/>
    <w:link w:val="afa"/>
    <w:uiPriority w:val="30"/>
    <w:rsid w:val="000F7A57"/>
    <w:rPr>
      <w:rFonts w:ascii="Arial Narrow" w:hAnsi="Arial Narrow"/>
      <w:i/>
      <w:iCs/>
      <w:color w:val="4F81BD" w:themeColor="accent1"/>
      <w:sz w:val="26"/>
    </w:rPr>
  </w:style>
  <w:style w:type="paragraph" w:styleId="22">
    <w:name w:val="Quote"/>
    <w:basedOn w:val="a1"/>
    <w:next w:val="a1"/>
    <w:link w:val="23"/>
    <w:uiPriority w:val="29"/>
    <w:qFormat/>
    <w:rsid w:val="000F7A57"/>
    <w:pPr>
      <w:spacing w:before="200"/>
      <w:ind w:left="864" w:right="864"/>
      <w:jc w:val="center"/>
    </w:pPr>
    <w:rPr>
      <w:i/>
      <w:iCs/>
      <w:color w:val="404040" w:themeColor="text1" w:themeTint="BF"/>
    </w:rPr>
  </w:style>
  <w:style w:type="character" w:customStyle="1" w:styleId="23">
    <w:name w:val="Цитата 2 Знак"/>
    <w:basedOn w:val="a2"/>
    <w:link w:val="22"/>
    <w:uiPriority w:val="29"/>
    <w:rsid w:val="000F7A57"/>
    <w:rPr>
      <w:rFonts w:ascii="Arial Narrow" w:hAnsi="Arial Narrow"/>
      <w:i/>
      <w:iCs/>
      <w:color w:val="404040" w:themeColor="text1" w:themeTint="BF"/>
      <w:sz w:val="26"/>
    </w:rPr>
  </w:style>
  <w:style w:type="character" w:styleId="afc">
    <w:name w:val="Intense Emphasis"/>
    <w:basedOn w:val="a2"/>
    <w:uiPriority w:val="21"/>
    <w:qFormat/>
    <w:rsid w:val="000F7A57"/>
    <w:rPr>
      <w:i/>
      <w:iCs/>
      <w:color w:val="4F81BD" w:themeColor="accent1"/>
    </w:rPr>
  </w:style>
  <w:style w:type="character" w:styleId="afd">
    <w:name w:val="Emphasis"/>
    <w:basedOn w:val="a2"/>
    <w:uiPriority w:val="20"/>
    <w:qFormat/>
    <w:rsid w:val="000F7A57"/>
    <w:rPr>
      <w:i/>
      <w:iCs/>
    </w:rPr>
  </w:style>
  <w:style w:type="character" w:styleId="afe">
    <w:name w:val="Subtle Emphasis"/>
    <w:basedOn w:val="a2"/>
    <w:uiPriority w:val="19"/>
    <w:qFormat/>
    <w:rsid w:val="000F7A57"/>
    <w:rPr>
      <w:i/>
      <w:iCs/>
      <w:color w:val="404040" w:themeColor="text1" w:themeTint="BF"/>
    </w:rPr>
  </w:style>
  <w:style w:type="paragraph" w:styleId="aff">
    <w:name w:val="Title"/>
    <w:basedOn w:val="a1"/>
    <w:next w:val="a1"/>
    <w:link w:val="aff0"/>
    <w:qFormat/>
    <w:rsid w:val="000F7A57"/>
    <w:pPr>
      <w:spacing w:after="0"/>
      <w:contextualSpacing/>
    </w:pPr>
    <w:rPr>
      <w:rFonts w:asciiTheme="majorHAnsi" w:eastAsiaTheme="majorEastAsia" w:hAnsiTheme="majorHAnsi" w:cstheme="majorBidi"/>
      <w:spacing w:val="-10"/>
      <w:kern w:val="28"/>
      <w:sz w:val="56"/>
      <w:szCs w:val="56"/>
    </w:rPr>
  </w:style>
  <w:style w:type="character" w:customStyle="1" w:styleId="aff0">
    <w:name w:val="Название Знак"/>
    <w:basedOn w:val="a2"/>
    <w:link w:val="aff"/>
    <w:rsid w:val="000F7A57"/>
    <w:rPr>
      <w:rFonts w:asciiTheme="majorHAnsi" w:eastAsiaTheme="majorEastAsia" w:hAnsiTheme="majorHAnsi" w:cstheme="majorBidi"/>
      <w:spacing w:val="-10"/>
      <w:kern w:val="28"/>
      <w:sz w:val="56"/>
      <w:szCs w:val="56"/>
    </w:rPr>
  </w:style>
  <w:style w:type="paragraph" w:customStyle="1" w:styleId="aff1">
    <w:name w:val="РАЗДЕЛ"/>
    <w:basedOn w:val="afa"/>
    <w:link w:val="aff2"/>
    <w:qFormat/>
    <w:rsid w:val="000F7A57"/>
    <w:pPr>
      <w:spacing w:before="100" w:after="100"/>
      <w:ind w:left="862" w:right="862"/>
      <w:outlineLvl w:val="0"/>
    </w:pPr>
    <w:rPr>
      <w:b/>
      <w:color w:val="365F91" w:themeColor="accent1" w:themeShade="BF"/>
      <w:sz w:val="28"/>
    </w:rPr>
  </w:style>
  <w:style w:type="character" w:customStyle="1" w:styleId="aff2">
    <w:name w:val="РАЗДЕЛ Знак"/>
    <w:basedOn w:val="afb"/>
    <w:link w:val="aff1"/>
    <w:rsid w:val="000F7A57"/>
    <w:rPr>
      <w:rFonts w:ascii="Arial Narrow" w:hAnsi="Arial Narrow"/>
      <w:b/>
      <w:i/>
      <w:iCs/>
      <w:color w:val="365F91" w:themeColor="accent1" w:themeShade="BF"/>
      <w:sz w:val="28"/>
    </w:rPr>
  </w:style>
  <w:style w:type="paragraph" w:customStyle="1" w:styleId="aff3">
    <w:name w:val="подписи к выделениям"/>
    <w:basedOn w:val="aff4"/>
    <w:link w:val="aff5"/>
    <w:qFormat/>
    <w:rsid w:val="000F7A57"/>
    <w:pPr>
      <w:spacing w:before="0"/>
      <w:contextualSpacing/>
      <w:jc w:val="right"/>
      <w:outlineLvl w:val="3"/>
    </w:pPr>
    <w:rPr>
      <w:rFonts w:eastAsia="Times New Roman" w:cs="Times New Roman"/>
      <w:sz w:val="24"/>
      <w:szCs w:val="24"/>
      <w:lang w:eastAsia="ru-RU"/>
    </w:rPr>
  </w:style>
  <w:style w:type="paragraph" w:customStyle="1" w:styleId="aff4">
    <w:name w:val="Подраздел"/>
    <w:basedOn w:val="10"/>
    <w:link w:val="aff6"/>
    <w:qFormat/>
    <w:rsid w:val="000F7A57"/>
    <w:pPr>
      <w:spacing w:before="240"/>
    </w:pPr>
    <w:rPr>
      <w:rFonts w:ascii="Arial Narrow" w:hAnsi="Arial Narrow"/>
      <w:bCs w:val="0"/>
      <w:i/>
      <w:szCs w:val="32"/>
    </w:rPr>
  </w:style>
  <w:style w:type="character" w:customStyle="1" w:styleId="aff6">
    <w:name w:val="Подраздел Знак"/>
    <w:basedOn w:val="11"/>
    <w:link w:val="aff4"/>
    <w:rsid w:val="000F7A57"/>
    <w:rPr>
      <w:rFonts w:ascii="Arial Narrow" w:eastAsiaTheme="majorEastAsia" w:hAnsi="Arial Narrow" w:cstheme="majorBidi"/>
      <w:b/>
      <w:bCs/>
      <w:i/>
      <w:color w:val="365F91" w:themeColor="accent1" w:themeShade="BF"/>
      <w:sz w:val="28"/>
      <w:szCs w:val="32"/>
    </w:rPr>
  </w:style>
  <w:style w:type="character" w:customStyle="1" w:styleId="aff5">
    <w:name w:val="подписи к выделениям Знак"/>
    <w:basedOn w:val="a2"/>
    <w:link w:val="aff3"/>
    <w:rsid w:val="000F7A57"/>
    <w:rPr>
      <w:rFonts w:ascii="Arial Narrow" w:eastAsia="Times New Roman" w:hAnsi="Arial Narrow" w:cs="Times New Roman"/>
      <w:b/>
      <w:i/>
      <w:color w:val="365F91" w:themeColor="accent1" w:themeShade="BF"/>
      <w:sz w:val="24"/>
      <w:szCs w:val="24"/>
      <w:lang w:eastAsia="ru-RU"/>
    </w:rPr>
  </w:style>
  <w:style w:type="paragraph" w:customStyle="1" w:styleId="aff7">
    <w:name w:val="Таблица"/>
    <w:basedOn w:val="af5"/>
    <w:link w:val="aff8"/>
    <w:qFormat/>
    <w:rsid w:val="000F7A57"/>
    <w:pPr>
      <w:spacing w:before="20" w:after="20"/>
      <w:ind w:left="0" w:firstLine="0"/>
      <w:jc w:val="center"/>
    </w:pPr>
    <w:rPr>
      <w:rFonts w:eastAsia="Times New Roman" w:cs="Times New Roman"/>
      <w:sz w:val="20"/>
      <w:szCs w:val="20"/>
      <w:lang w:eastAsia="ru-RU"/>
    </w:rPr>
  </w:style>
  <w:style w:type="character" w:customStyle="1" w:styleId="aff8">
    <w:name w:val="Таблица Знак"/>
    <w:basedOn w:val="af6"/>
    <w:link w:val="aff7"/>
    <w:rsid w:val="000F7A57"/>
    <w:rPr>
      <w:rFonts w:ascii="Arial Narrow" w:eastAsia="Times New Roman" w:hAnsi="Arial Narrow" w:cs="Times New Roman"/>
      <w:sz w:val="20"/>
      <w:szCs w:val="20"/>
      <w:lang w:eastAsia="ru-RU"/>
    </w:rPr>
  </w:style>
  <w:style w:type="character" w:styleId="aff9">
    <w:name w:val="footnote reference"/>
    <w:basedOn w:val="a2"/>
    <w:uiPriority w:val="99"/>
    <w:rsid w:val="000F7A57"/>
    <w:rPr>
      <w:vertAlign w:val="superscript"/>
    </w:rPr>
  </w:style>
  <w:style w:type="paragraph" w:customStyle="1" w:styleId="affa">
    <w:name w:val="Ссылки"/>
    <w:basedOn w:val="af5"/>
    <w:link w:val="affb"/>
    <w:qFormat/>
    <w:rsid w:val="000F7A57"/>
    <w:pPr>
      <w:spacing w:after="0"/>
      <w:ind w:left="0"/>
    </w:pPr>
    <w:rPr>
      <w:rFonts w:eastAsia="Times New Roman" w:cs="Times New Roman"/>
      <w:sz w:val="20"/>
      <w:szCs w:val="24"/>
      <w:lang w:eastAsia="ru-RU"/>
    </w:rPr>
  </w:style>
  <w:style w:type="character" w:customStyle="1" w:styleId="affb">
    <w:name w:val="Ссылки Знак"/>
    <w:basedOn w:val="af6"/>
    <w:link w:val="affa"/>
    <w:rsid w:val="000F7A57"/>
    <w:rPr>
      <w:rFonts w:ascii="Arial Narrow" w:eastAsia="Times New Roman" w:hAnsi="Arial Narrow" w:cs="Times New Roman"/>
      <w:sz w:val="20"/>
      <w:szCs w:val="24"/>
      <w:lang w:eastAsia="ru-RU"/>
    </w:rPr>
  </w:style>
  <w:style w:type="paragraph" w:styleId="affc">
    <w:name w:val="header"/>
    <w:basedOn w:val="a1"/>
    <w:link w:val="affd"/>
    <w:uiPriority w:val="99"/>
    <w:rsid w:val="000F7A57"/>
    <w:pPr>
      <w:tabs>
        <w:tab w:val="center" w:pos="4677"/>
        <w:tab w:val="right" w:pos="9355"/>
      </w:tabs>
      <w:spacing w:before="0" w:after="0"/>
      <w:ind w:firstLine="0"/>
    </w:pPr>
    <w:rPr>
      <w:rFonts w:ascii="GOST type B" w:eastAsia="Times New Roman" w:hAnsi="GOST type B" w:cs="Times New Roman"/>
      <w:i/>
      <w:sz w:val="28"/>
      <w:szCs w:val="24"/>
      <w:lang w:eastAsia="ru-RU"/>
    </w:rPr>
  </w:style>
  <w:style w:type="character" w:customStyle="1" w:styleId="affd">
    <w:name w:val="Верхний колонтитул Знак"/>
    <w:basedOn w:val="a2"/>
    <w:link w:val="affc"/>
    <w:uiPriority w:val="99"/>
    <w:rsid w:val="000F7A57"/>
    <w:rPr>
      <w:rFonts w:ascii="GOST type B" w:eastAsia="Times New Roman" w:hAnsi="GOST type B" w:cs="Times New Roman"/>
      <w:i/>
      <w:sz w:val="28"/>
      <w:szCs w:val="24"/>
      <w:lang w:eastAsia="ru-RU"/>
    </w:rPr>
  </w:style>
  <w:style w:type="character" w:customStyle="1" w:styleId="font271">
    <w:name w:val="font271"/>
    <w:basedOn w:val="a2"/>
    <w:rsid w:val="000F7A57"/>
    <w:rPr>
      <w:rFonts w:ascii="Calibri" w:hAnsi="Calibri" w:hint="default"/>
      <w:b w:val="0"/>
      <w:bCs w:val="0"/>
      <w:i/>
      <w:iCs/>
      <w:strike w:val="0"/>
      <w:dstrike w:val="0"/>
      <w:color w:val="000000"/>
      <w:sz w:val="20"/>
      <w:szCs w:val="20"/>
      <w:u w:val="none"/>
      <w:effect w:val="none"/>
    </w:rPr>
  </w:style>
  <w:style w:type="character" w:customStyle="1" w:styleId="font281">
    <w:name w:val="font281"/>
    <w:basedOn w:val="a2"/>
    <w:rsid w:val="000F7A57"/>
    <w:rPr>
      <w:rFonts w:ascii="Calibri" w:hAnsi="Calibri" w:hint="default"/>
      <w:b w:val="0"/>
      <w:bCs w:val="0"/>
      <w:i w:val="0"/>
      <w:iCs w:val="0"/>
      <w:strike w:val="0"/>
      <w:dstrike w:val="0"/>
      <w:color w:val="000000"/>
      <w:sz w:val="20"/>
      <w:szCs w:val="20"/>
      <w:u w:val="none"/>
      <w:effect w:val="none"/>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
    <w:uiPriority w:val="99"/>
    <w:semiHidden/>
    <w:unhideWhenUsed/>
    <w:rsid w:val="000F7A57"/>
    <w:pPr>
      <w:spacing w:before="0" w:after="0"/>
    </w:pPr>
    <w:rPr>
      <w:sz w:val="20"/>
      <w:szCs w:val="20"/>
    </w:rPr>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e"/>
    <w:uiPriority w:val="99"/>
    <w:semiHidden/>
    <w:rsid w:val="000F7A57"/>
    <w:rPr>
      <w:rFonts w:ascii="Arial Narrow" w:hAnsi="Arial Narrow"/>
      <w:sz w:val="20"/>
      <w:szCs w:val="20"/>
    </w:rPr>
  </w:style>
  <w:style w:type="character" w:customStyle="1" w:styleId="1b">
    <w:name w:val="Неразрешенное упоминание1"/>
    <w:basedOn w:val="a2"/>
    <w:uiPriority w:val="99"/>
    <w:semiHidden/>
    <w:unhideWhenUsed/>
    <w:rsid w:val="000F7A57"/>
    <w:rPr>
      <w:color w:val="808080"/>
      <w:shd w:val="clear" w:color="auto" w:fill="E6E6E6"/>
    </w:rPr>
  </w:style>
  <w:style w:type="character" w:styleId="afff0">
    <w:name w:val="annotation reference"/>
    <w:basedOn w:val="a2"/>
    <w:uiPriority w:val="99"/>
    <w:semiHidden/>
    <w:unhideWhenUsed/>
    <w:rsid w:val="000F7A57"/>
    <w:rPr>
      <w:sz w:val="16"/>
      <w:szCs w:val="16"/>
    </w:rPr>
  </w:style>
  <w:style w:type="paragraph" w:styleId="afff1">
    <w:name w:val="annotation text"/>
    <w:basedOn w:val="a1"/>
    <w:link w:val="afff2"/>
    <w:uiPriority w:val="99"/>
    <w:semiHidden/>
    <w:unhideWhenUsed/>
    <w:rsid w:val="000F7A57"/>
    <w:rPr>
      <w:sz w:val="20"/>
      <w:szCs w:val="20"/>
    </w:rPr>
  </w:style>
  <w:style w:type="character" w:customStyle="1" w:styleId="afff2">
    <w:name w:val="Текст примечания Знак"/>
    <w:basedOn w:val="a2"/>
    <w:link w:val="afff1"/>
    <w:uiPriority w:val="99"/>
    <w:semiHidden/>
    <w:rsid w:val="000F7A57"/>
    <w:rPr>
      <w:rFonts w:ascii="Arial Narrow" w:hAnsi="Arial Narrow"/>
      <w:sz w:val="20"/>
      <w:szCs w:val="20"/>
    </w:rPr>
  </w:style>
  <w:style w:type="paragraph" w:styleId="afff3">
    <w:name w:val="annotation subject"/>
    <w:basedOn w:val="afff1"/>
    <w:next w:val="afff1"/>
    <w:link w:val="afff4"/>
    <w:uiPriority w:val="99"/>
    <w:semiHidden/>
    <w:unhideWhenUsed/>
    <w:rsid w:val="000F7A57"/>
    <w:rPr>
      <w:b/>
      <w:bCs/>
    </w:rPr>
  </w:style>
  <w:style w:type="character" w:customStyle="1" w:styleId="afff4">
    <w:name w:val="Тема примечания Знак"/>
    <w:basedOn w:val="afff2"/>
    <w:link w:val="afff3"/>
    <w:uiPriority w:val="99"/>
    <w:semiHidden/>
    <w:rsid w:val="000F7A57"/>
    <w:rPr>
      <w:rFonts w:ascii="Arial Narrow" w:hAnsi="Arial Narrow"/>
      <w:b/>
      <w:bCs/>
      <w:sz w:val="20"/>
      <w:szCs w:val="20"/>
    </w:rPr>
  </w:style>
  <w:style w:type="paragraph" w:styleId="afff5">
    <w:name w:val="Balloon Text"/>
    <w:basedOn w:val="a1"/>
    <w:link w:val="afff6"/>
    <w:uiPriority w:val="99"/>
    <w:semiHidden/>
    <w:unhideWhenUsed/>
    <w:rsid w:val="000F7A57"/>
    <w:pPr>
      <w:spacing w:before="0" w:after="0"/>
    </w:pPr>
    <w:rPr>
      <w:rFonts w:ascii="Segoe UI" w:hAnsi="Segoe UI" w:cs="Segoe UI"/>
      <w:sz w:val="18"/>
      <w:szCs w:val="18"/>
    </w:rPr>
  </w:style>
  <w:style w:type="character" w:customStyle="1" w:styleId="afff6">
    <w:name w:val="Текст выноски Знак"/>
    <w:basedOn w:val="a2"/>
    <w:link w:val="afff5"/>
    <w:uiPriority w:val="99"/>
    <w:semiHidden/>
    <w:rsid w:val="000F7A57"/>
    <w:rPr>
      <w:rFonts w:ascii="Segoe UI" w:hAnsi="Segoe UI" w:cs="Segoe UI"/>
      <w:sz w:val="18"/>
      <w:szCs w:val="18"/>
    </w:rPr>
  </w:style>
  <w:style w:type="paragraph" w:customStyle="1" w:styleId="Default">
    <w:name w:val="Default"/>
    <w:rsid w:val="000F7A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41">
    <w:name w:val="font241"/>
    <w:basedOn w:val="a2"/>
    <w:rsid w:val="000F7A57"/>
    <w:rPr>
      <w:rFonts w:ascii="Times New Roman" w:hAnsi="Times New Roman" w:cs="Times New Roman" w:hint="default"/>
      <w:b w:val="0"/>
      <w:bCs w:val="0"/>
      <w:i w:val="0"/>
      <w:iCs w:val="0"/>
      <w:strike w:val="0"/>
      <w:dstrike w:val="0"/>
      <w:color w:val="auto"/>
      <w:sz w:val="20"/>
      <w:szCs w:val="20"/>
      <w:u w:val="none"/>
      <w:effect w:val="none"/>
    </w:rPr>
  </w:style>
  <w:style w:type="paragraph" w:styleId="afff7">
    <w:name w:val="footer"/>
    <w:basedOn w:val="a1"/>
    <w:link w:val="afff8"/>
    <w:uiPriority w:val="99"/>
    <w:unhideWhenUsed/>
    <w:rsid w:val="000F7A57"/>
    <w:pPr>
      <w:tabs>
        <w:tab w:val="center" w:pos="4677"/>
        <w:tab w:val="right" w:pos="9355"/>
      </w:tabs>
      <w:spacing w:before="0" w:after="0"/>
    </w:pPr>
  </w:style>
  <w:style w:type="character" w:customStyle="1" w:styleId="afff8">
    <w:name w:val="Нижний колонтитул Знак"/>
    <w:basedOn w:val="a2"/>
    <w:link w:val="afff7"/>
    <w:uiPriority w:val="99"/>
    <w:rsid w:val="000F7A57"/>
    <w:rPr>
      <w:rFonts w:ascii="Arial Narrow" w:hAnsi="Arial Narrow"/>
      <w:sz w:val="26"/>
    </w:rPr>
  </w:style>
  <w:style w:type="character" w:customStyle="1" w:styleId="a7">
    <w:name w:val="Без интервала Знак"/>
    <w:aliases w:val="ТЕКСТ Знак,ShТаблица Знак,Титул 1.1.1 Знак"/>
    <w:basedOn w:val="a2"/>
    <w:link w:val="a6"/>
    <w:uiPriority w:val="1"/>
    <w:rsid w:val="000F7A57"/>
  </w:style>
  <w:style w:type="character" w:styleId="afff9">
    <w:name w:val="Placeholder Text"/>
    <w:basedOn w:val="a2"/>
    <w:uiPriority w:val="99"/>
    <w:semiHidden/>
    <w:rsid w:val="000F7A57"/>
    <w:rPr>
      <w:color w:val="808080"/>
    </w:rPr>
  </w:style>
  <w:style w:type="paragraph" w:customStyle="1" w:styleId="Sh">
    <w:name w:val="Sh Рисунок и таблица"/>
    <w:aliases w:val="Рисунок и таблица"/>
    <w:basedOn w:val="a1"/>
    <w:link w:val="Sh0"/>
    <w:rsid w:val="000F7A57"/>
    <w:pPr>
      <w:keepNext/>
      <w:keepLines/>
      <w:spacing w:before="240" w:after="120"/>
      <w:ind w:left="284" w:right="284" w:firstLine="0"/>
      <w:outlineLvl w:val="3"/>
    </w:pPr>
    <w:rPr>
      <w:rFonts w:ascii="Times New Roman" w:eastAsiaTheme="majorEastAsia" w:hAnsi="Times New Roman" w:cstheme="majorBidi"/>
      <w:b/>
      <w:bCs/>
      <w:iCs/>
      <w:color w:val="7030A0"/>
      <w:szCs w:val="24"/>
    </w:rPr>
  </w:style>
  <w:style w:type="character" w:customStyle="1" w:styleId="Sh0">
    <w:name w:val="Sh Рисунок и таблица Знак"/>
    <w:aliases w:val="Рисунок и таблица Знак"/>
    <w:basedOn w:val="a2"/>
    <w:link w:val="Sh"/>
    <w:rsid w:val="000F7A57"/>
    <w:rPr>
      <w:rFonts w:ascii="Times New Roman" w:eastAsiaTheme="majorEastAsia" w:hAnsi="Times New Roman" w:cstheme="majorBidi"/>
      <w:b/>
      <w:bCs/>
      <w:iCs/>
      <w:color w:val="7030A0"/>
      <w:sz w:val="26"/>
      <w:szCs w:val="24"/>
    </w:rPr>
  </w:style>
  <w:style w:type="table" w:customStyle="1" w:styleId="1c">
    <w:name w:val="Сетка таблицы светлая1"/>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a">
    <w:name w:val="Normal (Web)"/>
    <w:basedOn w:val="a1"/>
    <w:uiPriority w:val="99"/>
    <w:unhideWhenUsed/>
    <w:rsid w:val="000F7A57"/>
    <w:pPr>
      <w:spacing w:before="100" w:beforeAutospacing="1" w:after="100" w:afterAutospacing="1"/>
      <w:ind w:firstLine="0"/>
      <w:jc w:val="left"/>
    </w:pPr>
    <w:rPr>
      <w:rFonts w:ascii="Times New Roman" w:eastAsia="Times New Roman" w:hAnsi="Times New Roman" w:cs="Times New Roman"/>
      <w:szCs w:val="24"/>
      <w:lang w:eastAsia="ru-RU"/>
    </w:rPr>
  </w:style>
  <w:style w:type="character" w:customStyle="1" w:styleId="apple-converted-space">
    <w:name w:val="apple-converted-space"/>
    <w:basedOn w:val="a2"/>
    <w:rsid w:val="000F7A57"/>
  </w:style>
  <w:style w:type="paragraph" w:customStyle="1" w:styleId="afffb">
    <w:name w:val="ОснТекст"/>
    <w:basedOn w:val="a1"/>
    <w:link w:val="afffc"/>
    <w:rsid w:val="000F7A57"/>
    <w:pPr>
      <w:spacing w:before="0" w:after="0" w:line="360" w:lineRule="auto"/>
    </w:pPr>
    <w:rPr>
      <w:rFonts w:ascii="Times New Roman" w:hAnsi="Times New Roman"/>
      <w:sz w:val="28"/>
    </w:rPr>
  </w:style>
  <w:style w:type="character" w:customStyle="1" w:styleId="afffc">
    <w:name w:val="ОснТекст Знак"/>
    <w:basedOn w:val="a2"/>
    <w:link w:val="afffb"/>
    <w:rsid w:val="000F7A57"/>
    <w:rPr>
      <w:rFonts w:ascii="Times New Roman" w:hAnsi="Times New Roman"/>
      <w:sz w:val="28"/>
    </w:rPr>
  </w:style>
  <w:style w:type="paragraph" w:customStyle="1" w:styleId="Sh1">
    <w:name w:val="ShТаблица схемы"/>
    <w:aliases w:val="Таблица схемы"/>
    <w:basedOn w:val="a6"/>
    <w:link w:val="Sh2"/>
    <w:rsid w:val="000F7A57"/>
    <w:pPr>
      <w:spacing w:before="40" w:after="40"/>
      <w:ind w:left="57" w:right="57"/>
      <w:jc w:val="center"/>
    </w:pPr>
    <w:rPr>
      <w:rFonts w:ascii="Times New Roman" w:hAnsi="Times New Roman"/>
      <w:noProof/>
      <w:sz w:val="24"/>
      <w:szCs w:val="24"/>
      <w:lang w:eastAsia="ru-RU"/>
    </w:rPr>
  </w:style>
  <w:style w:type="character" w:customStyle="1" w:styleId="Sh2">
    <w:name w:val="ShТаблица схемы Знак"/>
    <w:aliases w:val="Таблица схемы Знак"/>
    <w:basedOn w:val="a2"/>
    <w:link w:val="Sh1"/>
    <w:rsid w:val="000F7A57"/>
    <w:rPr>
      <w:rFonts w:ascii="Times New Roman" w:hAnsi="Times New Roman"/>
      <w:noProof/>
      <w:sz w:val="24"/>
      <w:szCs w:val="24"/>
      <w:lang w:eastAsia="ru-RU"/>
    </w:rPr>
  </w:style>
  <w:style w:type="table" w:customStyle="1" w:styleId="1d">
    <w:name w:val="Сетка таблицы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КурТекст"/>
    <w:basedOn w:val="afffb"/>
    <w:link w:val="afffe"/>
    <w:rsid w:val="000F7A57"/>
    <w:pPr>
      <w:ind w:firstLine="0"/>
    </w:pPr>
    <w:rPr>
      <w:i/>
      <w:iCs/>
    </w:rPr>
  </w:style>
  <w:style w:type="character" w:customStyle="1" w:styleId="afffe">
    <w:name w:val="КурТекст Знак"/>
    <w:basedOn w:val="afffc"/>
    <w:link w:val="afffd"/>
    <w:rsid w:val="000F7A57"/>
    <w:rPr>
      <w:rFonts w:ascii="Times New Roman" w:hAnsi="Times New Roman"/>
      <w:i/>
      <w:iCs/>
      <w:sz w:val="28"/>
    </w:rPr>
  </w:style>
  <w:style w:type="character" w:customStyle="1" w:styleId="Bodytext">
    <w:name w:val="Body text_"/>
    <w:basedOn w:val="a2"/>
    <w:link w:val="Bodytext1"/>
    <w:uiPriority w:val="99"/>
    <w:rsid w:val="000F7A57"/>
    <w:rPr>
      <w:rFonts w:ascii="Times New Roman" w:hAnsi="Times New Roman" w:cs="Times New Roman"/>
      <w:spacing w:val="10"/>
      <w:sz w:val="20"/>
      <w:szCs w:val="20"/>
      <w:shd w:val="clear" w:color="auto" w:fill="FFFFFF"/>
    </w:rPr>
  </w:style>
  <w:style w:type="paragraph" w:customStyle="1" w:styleId="Bodytext1">
    <w:name w:val="Body text1"/>
    <w:basedOn w:val="a1"/>
    <w:link w:val="Bodytext"/>
    <w:uiPriority w:val="99"/>
    <w:rsid w:val="000F7A57"/>
    <w:pPr>
      <w:widowControl w:val="0"/>
      <w:shd w:val="clear" w:color="auto" w:fill="FFFFFF"/>
      <w:spacing w:before="360" w:after="240" w:line="265" w:lineRule="exact"/>
      <w:ind w:hanging="340"/>
      <w:jc w:val="left"/>
    </w:pPr>
    <w:rPr>
      <w:rFonts w:ascii="Times New Roman" w:hAnsi="Times New Roman" w:cs="Times New Roman"/>
      <w:spacing w:val="10"/>
      <w:sz w:val="20"/>
      <w:szCs w:val="20"/>
    </w:rPr>
  </w:style>
  <w:style w:type="character" w:customStyle="1" w:styleId="1e">
    <w:name w:val="Основной текст1"/>
    <w:basedOn w:val="Bodytext"/>
    <w:uiPriority w:val="99"/>
    <w:rsid w:val="000F7A57"/>
    <w:rPr>
      <w:rFonts w:ascii="Times New Roman" w:hAnsi="Times New Roman" w:cs="Times New Roman"/>
      <w:spacing w:val="10"/>
      <w:sz w:val="20"/>
      <w:szCs w:val="20"/>
      <w:shd w:val="clear" w:color="auto" w:fill="FFFFFF"/>
    </w:rPr>
  </w:style>
  <w:style w:type="character" w:customStyle="1" w:styleId="24">
    <w:name w:val="Неразрешенное упоминание2"/>
    <w:basedOn w:val="a2"/>
    <w:uiPriority w:val="99"/>
    <w:semiHidden/>
    <w:unhideWhenUsed/>
    <w:rsid w:val="000F7A57"/>
    <w:rPr>
      <w:color w:val="808080"/>
      <w:shd w:val="clear" w:color="auto" w:fill="E6E6E6"/>
    </w:rPr>
  </w:style>
  <w:style w:type="character" w:styleId="affff">
    <w:name w:val="FollowedHyperlink"/>
    <w:basedOn w:val="a2"/>
    <w:uiPriority w:val="99"/>
    <w:unhideWhenUsed/>
    <w:rsid w:val="000F7A57"/>
    <w:rPr>
      <w:color w:val="800080" w:themeColor="followedHyperlink"/>
      <w:u w:val="single"/>
    </w:rPr>
  </w:style>
  <w:style w:type="character" w:customStyle="1" w:styleId="font1031">
    <w:name w:val="font1031"/>
    <w:basedOn w:val="a2"/>
    <w:rsid w:val="000F7A57"/>
    <w:rPr>
      <w:rFonts w:ascii="Calibri" w:hAnsi="Calibri" w:cs="Calibri" w:hint="default"/>
      <w:b w:val="0"/>
      <w:bCs w:val="0"/>
      <w:i w:val="0"/>
      <w:iCs w:val="0"/>
      <w:strike w:val="0"/>
      <w:dstrike w:val="0"/>
      <w:color w:val="auto"/>
      <w:sz w:val="20"/>
      <w:szCs w:val="20"/>
      <w:u w:val="none"/>
      <w:effect w:val="none"/>
    </w:rPr>
  </w:style>
  <w:style w:type="character" w:customStyle="1" w:styleId="font651">
    <w:name w:val="font651"/>
    <w:basedOn w:val="a2"/>
    <w:rsid w:val="000F7A57"/>
    <w:rPr>
      <w:rFonts w:ascii="Arial Narrow" w:hAnsi="Arial Narrow" w:hint="default"/>
      <w:b w:val="0"/>
      <w:bCs w:val="0"/>
      <w:i w:val="0"/>
      <w:iCs w:val="0"/>
      <w:strike w:val="0"/>
      <w:dstrike w:val="0"/>
      <w:color w:val="auto"/>
      <w:sz w:val="20"/>
      <w:szCs w:val="20"/>
      <w:u w:val="none"/>
      <w:effect w:val="none"/>
    </w:rPr>
  </w:style>
  <w:style w:type="character" w:customStyle="1" w:styleId="font471">
    <w:name w:val="font471"/>
    <w:basedOn w:val="a2"/>
    <w:rsid w:val="000F7A57"/>
    <w:rPr>
      <w:rFonts w:ascii="Arial" w:hAnsi="Arial" w:cs="Arial" w:hint="default"/>
      <w:b w:val="0"/>
      <w:bCs w:val="0"/>
      <w:i/>
      <w:iCs/>
      <w:strike w:val="0"/>
      <w:dstrike w:val="0"/>
      <w:color w:val="auto"/>
      <w:sz w:val="20"/>
      <w:szCs w:val="20"/>
      <w:u w:val="none"/>
      <w:effect w:val="none"/>
    </w:rPr>
  </w:style>
  <w:style w:type="character" w:customStyle="1" w:styleId="font491">
    <w:name w:val="font491"/>
    <w:basedOn w:val="a2"/>
    <w:rsid w:val="000F7A57"/>
    <w:rPr>
      <w:rFonts w:ascii="Arial" w:hAnsi="Arial" w:cs="Arial" w:hint="default"/>
      <w:b/>
      <w:bCs/>
      <w:i/>
      <w:iCs/>
      <w:strike w:val="0"/>
      <w:dstrike w:val="0"/>
      <w:color w:val="auto"/>
      <w:sz w:val="20"/>
      <w:szCs w:val="20"/>
      <w:u w:val="none"/>
      <w:effect w:val="none"/>
    </w:rPr>
  </w:style>
  <w:style w:type="character" w:customStyle="1" w:styleId="font511">
    <w:name w:val="font51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451">
    <w:name w:val="font45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221">
    <w:name w:val="font221"/>
    <w:basedOn w:val="a2"/>
    <w:rsid w:val="000F7A57"/>
    <w:rPr>
      <w:rFonts w:ascii="Tahoma" w:hAnsi="Tahoma" w:cs="Tahoma" w:hint="default"/>
      <w:b w:val="0"/>
      <w:bCs w:val="0"/>
      <w:i w:val="0"/>
      <w:iCs w:val="0"/>
      <w:strike w:val="0"/>
      <w:dstrike w:val="0"/>
      <w:color w:val="auto"/>
      <w:sz w:val="18"/>
      <w:szCs w:val="18"/>
      <w:u w:val="none"/>
      <w:effect w:val="none"/>
    </w:rPr>
  </w:style>
  <w:style w:type="character" w:customStyle="1" w:styleId="font251">
    <w:name w:val="font251"/>
    <w:basedOn w:val="a2"/>
    <w:rsid w:val="000F7A57"/>
    <w:rPr>
      <w:rFonts w:ascii="Tahoma" w:hAnsi="Tahoma" w:cs="Tahoma" w:hint="default"/>
      <w:b/>
      <w:bCs/>
      <w:i w:val="0"/>
      <w:iCs w:val="0"/>
      <w:strike w:val="0"/>
      <w:dstrike w:val="0"/>
      <w:color w:val="auto"/>
      <w:sz w:val="16"/>
      <w:szCs w:val="16"/>
      <w:u w:val="none"/>
      <w:effect w:val="none"/>
    </w:rPr>
  </w:style>
  <w:style w:type="character" w:customStyle="1" w:styleId="affff0">
    <w:name w:val="Не вступил в силу"/>
    <w:basedOn w:val="a2"/>
    <w:uiPriority w:val="99"/>
    <w:rsid w:val="000F7A57"/>
    <w:rPr>
      <w:color w:val="008080"/>
    </w:rPr>
  </w:style>
  <w:style w:type="paragraph" w:styleId="affff1">
    <w:name w:val="caption"/>
    <w:aliases w:val="Титул 1"/>
    <w:basedOn w:val="a1"/>
    <w:next w:val="a1"/>
    <w:link w:val="affff2"/>
    <w:uiPriority w:val="35"/>
    <w:unhideWhenUsed/>
    <w:qFormat/>
    <w:rsid w:val="000F7A57"/>
    <w:pPr>
      <w:spacing w:before="0" w:after="200"/>
      <w:ind w:firstLine="709"/>
    </w:pPr>
    <w:rPr>
      <w:rFonts w:ascii="Times New Roman" w:hAnsi="Times New Roman"/>
      <w:b/>
      <w:bCs/>
      <w:color w:val="4F81BD" w:themeColor="accent1"/>
      <w:sz w:val="18"/>
      <w:szCs w:val="18"/>
    </w:rPr>
  </w:style>
  <w:style w:type="paragraph" w:customStyle="1" w:styleId="AA4D7A7665B14C55B84CEDBA9A35F8DD">
    <w:name w:val="AA4D7A7665B14C55B84CEDBA9A35F8DD"/>
    <w:rsid w:val="000F7A57"/>
    <w:rPr>
      <w:rFonts w:eastAsiaTheme="minorEastAsia"/>
      <w:lang w:val="en-US"/>
    </w:rPr>
  </w:style>
  <w:style w:type="paragraph" w:customStyle="1" w:styleId="affff3">
    <w:name w:val="Знак Знак Знак Знак"/>
    <w:basedOn w:val="a1"/>
    <w:uiPriority w:val="99"/>
    <w:rsid w:val="000F7A57"/>
    <w:pPr>
      <w:spacing w:before="0" w:after="160" w:line="240" w:lineRule="exact"/>
    </w:pPr>
    <w:rPr>
      <w:rFonts w:ascii="Verdana" w:eastAsia="Times New Roman" w:hAnsi="Verdana" w:cs="Verdana"/>
      <w:sz w:val="20"/>
      <w:szCs w:val="20"/>
      <w:lang w:val="en-US"/>
    </w:rPr>
  </w:style>
  <w:style w:type="paragraph" w:customStyle="1" w:styleId="1f">
    <w:name w:val="Обычный1"/>
    <w:rsid w:val="000F7A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25">
    <w:name w:val="Обычный2"/>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ffff4">
    <w:name w:val="Body Text"/>
    <w:basedOn w:val="a1"/>
    <w:link w:val="affff5"/>
    <w:rsid w:val="000F7A57"/>
    <w:pPr>
      <w:spacing w:before="0" w:after="0"/>
      <w:ind w:firstLine="0"/>
      <w:jc w:val="left"/>
    </w:pPr>
    <w:rPr>
      <w:rFonts w:ascii="Times New Roman" w:eastAsia="Times New Roman" w:hAnsi="Times New Roman" w:cs="Times New Roman"/>
      <w:sz w:val="18"/>
      <w:szCs w:val="20"/>
      <w:lang w:eastAsia="ru-RU"/>
    </w:rPr>
  </w:style>
  <w:style w:type="character" w:customStyle="1" w:styleId="affff5">
    <w:name w:val="Основной текст Знак"/>
    <w:basedOn w:val="a2"/>
    <w:link w:val="affff4"/>
    <w:rsid w:val="000F7A57"/>
    <w:rPr>
      <w:rFonts w:ascii="Times New Roman" w:eastAsia="Times New Roman" w:hAnsi="Times New Roman" w:cs="Times New Roman"/>
      <w:sz w:val="18"/>
      <w:szCs w:val="20"/>
      <w:lang w:eastAsia="ru-RU"/>
    </w:rPr>
  </w:style>
  <w:style w:type="paragraph" w:customStyle="1" w:styleId="affff6">
    <w:name w:val="Знак Знак Знак Знак Знак Знак Знак"/>
    <w:basedOn w:val="a1"/>
    <w:rsid w:val="000F7A57"/>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0F7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F7A5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xl65">
    <w:name w:val="xl65"/>
    <w:basedOn w:val="a1"/>
    <w:rsid w:val="000F7A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6">
    <w:name w:val="xl66"/>
    <w:basedOn w:val="a1"/>
    <w:rsid w:val="000F7A57"/>
    <w:pPr>
      <w:spacing w:before="100" w:beforeAutospacing="1" w:after="100" w:afterAutospacing="1"/>
      <w:ind w:firstLine="0"/>
      <w:jc w:val="left"/>
    </w:pPr>
    <w:rPr>
      <w:rFonts w:ascii="Calibri" w:eastAsia="Times New Roman" w:hAnsi="Calibri" w:cs="Times New Roman"/>
      <w:sz w:val="24"/>
      <w:szCs w:val="24"/>
      <w:lang w:eastAsia="ru-RU"/>
    </w:rPr>
  </w:style>
  <w:style w:type="paragraph" w:customStyle="1" w:styleId="xl67">
    <w:name w:val="xl67"/>
    <w:basedOn w:val="a1"/>
    <w:rsid w:val="000F7A57"/>
    <w:pPr>
      <w:pBdr>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8">
    <w:name w:val="xl68"/>
    <w:basedOn w:val="a1"/>
    <w:rsid w:val="000F7A57"/>
    <w:pPr>
      <w:pBdr>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9">
    <w:name w:val="xl69"/>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0">
    <w:name w:val="xl70"/>
    <w:basedOn w:val="a1"/>
    <w:rsid w:val="000F7A57"/>
    <w:pPr>
      <w:pBdr>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1">
    <w:name w:val="xl71"/>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2">
    <w:name w:val="xl72"/>
    <w:basedOn w:val="a1"/>
    <w:rsid w:val="000F7A57"/>
    <w:pPr>
      <w:pBdr>
        <w:top w:val="single" w:sz="4" w:space="0" w:color="auto"/>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3">
    <w:name w:val="xl73"/>
    <w:basedOn w:val="a1"/>
    <w:rsid w:val="000F7A5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4">
    <w:name w:val="xl74"/>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5">
    <w:name w:val="xl75"/>
    <w:basedOn w:val="a1"/>
    <w:rsid w:val="000F7A5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6">
    <w:name w:val="xl76"/>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7">
    <w:name w:val="xl77"/>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8">
    <w:name w:val="xl78"/>
    <w:basedOn w:val="a1"/>
    <w:rsid w:val="000F7A57"/>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9">
    <w:name w:val="xl79"/>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0">
    <w:name w:val="xl80"/>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1">
    <w:name w:val="xl81"/>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2">
    <w:name w:val="xl82"/>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3">
    <w:name w:val="xl83"/>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4">
    <w:name w:val="xl84"/>
    <w:basedOn w:val="a1"/>
    <w:rsid w:val="000F7A5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5">
    <w:name w:val="xl85"/>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6">
    <w:name w:val="xl86"/>
    <w:basedOn w:val="a1"/>
    <w:rsid w:val="000F7A5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7">
    <w:name w:val="xl87"/>
    <w:basedOn w:val="a1"/>
    <w:rsid w:val="000F7A5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8">
    <w:name w:val="xl88"/>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9">
    <w:name w:val="xl89"/>
    <w:basedOn w:val="a1"/>
    <w:rsid w:val="000F7A5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0">
    <w:name w:val="xl90"/>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1">
    <w:name w:val="xl91"/>
    <w:basedOn w:val="a1"/>
    <w:rsid w:val="000F7A57"/>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2">
    <w:name w:val="xl92"/>
    <w:basedOn w:val="a1"/>
    <w:rsid w:val="000F7A57"/>
    <w:pPr>
      <w:pBdr>
        <w:left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Sh3">
    <w:name w:val="ShОсновной текст схемы"/>
    <w:aliases w:val="Основной текст схемы"/>
    <w:basedOn w:val="a1"/>
    <w:link w:val="Sh4"/>
    <w:autoRedefine/>
    <w:rsid w:val="000F7A57"/>
    <w:pPr>
      <w:spacing w:before="0" w:after="0" w:line="360" w:lineRule="auto"/>
      <w:ind w:left="142"/>
    </w:pPr>
    <w:rPr>
      <w:rFonts w:ascii="Times New Roman" w:hAnsi="Times New Roman"/>
      <w:noProof/>
      <w:sz w:val="28"/>
      <w:szCs w:val="28"/>
      <w:lang w:eastAsia="ar-SA"/>
    </w:rPr>
  </w:style>
  <w:style w:type="character" w:customStyle="1" w:styleId="Sh4">
    <w:name w:val="ShОсновной текст схемы Знак"/>
    <w:aliases w:val="Основной текст схемы Знак"/>
    <w:basedOn w:val="a2"/>
    <w:link w:val="Sh3"/>
    <w:rsid w:val="000F7A57"/>
    <w:rPr>
      <w:rFonts w:ascii="Times New Roman" w:hAnsi="Times New Roman"/>
      <w:noProof/>
      <w:sz w:val="28"/>
      <w:szCs w:val="28"/>
      <w:lang w:eastAsia="ar-SA"/>
    </w:rPr>
  </w:style>
  <w:style w:type="paragraph" w:customStyle="1" w:styleId="style1">
    <w:name w:val="style1"/>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h5">
    <w:name w:val="ShПодпись"/>
    <w:aliases w:val="Подпись к рисунку и таблице"/>
    <w:basedOn w:val="a1"/>
    <w:link w:val="Sh6"/>
    <w:autoRedefine/>
    <w:rsid w:val="000F7A57"/>
    <w:pPr>
      <w:keepNext/>
      <w:keepLines/>
      <w:spacing w:before="0" w:after="240"/>
      <w:ind w:right="284" w:firstLine="0"/>
      <w:contextualSpacing/>
      <w:jc w:val="center"/>
    </w:pPr>
    <w:rPr>
      <w:rFonts w:ascii="Times New Roman" w:eastAsiaTheme="majorEastAsia" w:hAnsi="Times New Roman" w:cstheme="majorBidi"/>
      <w:b/>
      <w:bCs/>
      <w:iCs/>
      <w:sz w:val="24"/>
      <w:szCs w:val="24"/>
    </w:rPr>
  </w:style>
  <w:style w:type="character" w:customStyle="1" w:styleId="Sh6">
    <w:name w:val="ShПодпись Знак"/>
    <w:aliases w:val="Подпись к рисунку и таблице Знак"/>
    <w:basedOn w:val="a2"/>
    <w:link w:val="Sh5"/>
    <w:rsid w:val="000F7A57"/>
    <w:rPr>
      <w:rFonts w:ascii="Times New Roman" w:eastAsiaTheme="majorEastAsia" w:hAnsi="Times New Roman" w:cstheme="majorBidi"/>
      <w:b/>
      <w:bCs/>
      <w:iCs/>
      <w:sz w:val="24"/>
      <w:szCs w:val="24"/>
    </w:rPr>
  </w:style>
  <w:style w:type="paragraph" w:customStyle="1" w:styleId="Sh7">
    <w:name w:val="ShСписок_схемы"/>
    <w:aliases w:val="Список_схемы"/>
    <w:basedOn w:val="af5"/>
    <w:next w:val="Sh3"/>
    <w:link w:val="affff7"/>
    <w:autoRedefine/>
    <w:rsid w:val="000F7A57"/>
    <w:pPr>
      <w:spacing w:before="120" w:after="0" w:line="360" w:lineRule="auto"/>
      <w:ind w:left="142"/>
    </w:pPr>
    <w:rPr>
      <w:rFonts w:ascii="Times New Roman" w:hAnsi="Times New Roman"/>
      <w:sz w:val="28"/>
      <w:szCs w:val="28"/>
    </w:rPr>
  </w:style>
  <w:style w:type="character" w:customStyle="1" w:styleId="affff7">
    <w:name w:val="Список_схемы Знак"/>
    <w:basedOn w:val="a2"/>
    <w:link w:val="Sh7"/>
    <w:rsid w:val="000F7A57"/>
    <w:rPr>
      <w:rFonts w:ascii="Times New Roman" w:hAnsi="Times New Roman"/>
      <w:sz w:val="28"/>
      <w:szCs w:val="28"/>
    </w:rPr>
  </w:style>
  <w:style w:type="paragraph" w:styleId="affff8">
    <w:name w:val="endnote text"/>
    <w:basedOn w:val="a1"/>
    <w:link w:val="affff9"/>
    <w:uiPriority w:val="99"/>
    <w:semiHidden/>
    <w:unhideWhenUsed/>
    <w:rsid w:val="000F7A57"/>
    <w:pPr>
      <w:spacing w:before="0" w:after="0"/>
      <w:ind w:firstLine="709"/>
    </w:pPr>
    <w:rPr>
      <w:rFonts w:ascii="Times New Roman" w:hAnsi="Times New Roman"/>
      <w:sz w:val="20"/>
      <w:szCs w:val="20"/>
    </w:rPr>
  </w:style>
  <w:style w:type="character" w:customStyle="1" w:styleId="affff9">
    <w:name w:val="Текст концевой сноски Знак"/>
    <w:basedOn w:val="a2"/>
    <w:link w:val="affff8"/>
    <w:uiPriority w:val="99"/>
    <w:semiHidden/>
    <w:rsid w:val="000F7A57"/>
    <w:rPr>
      <w:rFonts w:ascii="Times New Roman" w:hAnsi="Times New Roman"/>
      <w:sz w:val="20"/>
      <w:szCs w:val="20"/>
    </w:rPr>
  </w:style>
  <w:style w:type="character" w:styleId="affffa">
    <w:name w:val="endnote reference"/>
    <w:basedOn w:val="a2"/>
    <w:uiPriority w:val="99"/>
    <w:semiHidden/>
    <w:unhideWhenUsed/>
    <w:rsid w:val="000F7A57"/>
    <w:rPr>
      <w:vertAlign w:val="superscript"/>
    </w:rPr>
  </w:style>
  <w:style w:type="paragraph" w:customStyle="1" w:styleId="Sh8">
    <w:name w:val="ShКурсив"/>
    <w:aliases w:val="Курсив"/>
    <w:basedOn w:val="Sh3"/>
    <w:link w:val="Sh9"/>
    <w:rsid w:val="000F7A57"/>
    <w:pPr>
      <w:tabs>
        <w:tab w:val="left" w:pos="0"/>
        <w:tab w:val="left" w:pos="142"/>
        <w:tab w:val="left" w:pos="1134"/>
      </w:tabs>
    </w:pPr>
    <w:rPr>
      <w:i/>
    </w:rPr>
  </w:style>
  <w:style w:type="character" w:customStyle="1" w:styleId="Sh9">
    <w:name w:val="ShКурсив Знак"/>
    <w:aliases w:val="Курсив Знак"/>
    <w:basedOn w:val="Sh4"/>
    <w:link w:val="Sh8"/>
    <w:rsid w:val="000F7A57"/>
    <w:rPr>
      <w:rFonts w:ascii="Times New Roman" w:hAnsi="Times New Roman"/>
      <w:i/>
      <w:noProof/>
      <w:sz w:val="28"/>
      <w:szCs w:val="28"/>
      <w:lang w:eastAsia="ar-SA"/>
    </w:rPr>
  </w:style>
  <w:style w:type="paragraph" w:customStyle="1" w:styleId="31">
    <w:name w:val="Обычный3"/>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ffff2">
    <w:name w:val="Название объекта Знак"/>
    <w:aliases w:val="Титул 1 Знак"/>
    <w:basedOn w:val="a2"/>
    <w:link w:val="affff1"/>
    <w:uiPriority w:val="35"/>
    <w:rsid w:val="000F7A57"/>
    <w:rPr>
      <w:rFonts w:ascii="Times New Roman" w:hAnsi="Times New Roman"/>
      <w:b/>
      <w:bCs/>
      <w:color w:val="4F81BD" w:themeColor="accent1"/>
      <w:sz w:val="18"/>
      <w:szCs w:val="18"/>
    </w:rPr>
  </w:style>
  <w:style w:type="paragraph" w:customStyle="1" w:styleId="affffb">
    <w:name w:val="СтильЧасти"/>
    <w:basedOn w:val="a1"/>
    <w:link w:val="affffc"/>
    <w:rsid w:val="000F7A57"/>
    <w:pPr>
      <w:tabs>
        <w:tab w:val="left" w:pos="9923"/>
      </w:tabs>
      <w:spacing w:before="0" w:after="0" w:line="360" w:lineRule="auto"/>
      <w:ind w:left="708" w:firstLine="1"/>
      <w:jc w:val="center"/>
    </w:pPr>
    <w:rPr>
      <w:rFonts w:ascii="Times New Roman" w:hAnsi="Times New Roman"/>
      <w:b/>
      <w:color w:val="5F497A" w:themeColor="accent4" w:themeShade="BF"/>
      <w:sz w:val="24"/>
      <w:szCs w:val="24"/>
    </w:rPr>
  </w:style>
  <w:style w:type="character" w:customStyle="1" w:styleId="affffc">
    <w:name w:val="СтильЧасти Знак"/>
    <w:basedOn w:val="a2"/>
    <w:link w:val="affffb"/>
    <w:rsid w:val="000F7A57"/>
    <w:rPr>
      <w:rFonts w:ascii="Times New Roman" w:hAnsi="Times New Roman"/>
      <w:b/>
      <w:color w:val="5F497A" w:themeColor="accent4" w:themeShade="BF"/>
      <w:sz w:val="24"/>
      <w:szCs w:val="24"/>
    </w:rPr>
  </w:style>
  <w:style w:type="paragraph" w:customStyle="1" w:styleId="Sh10">
    <w:name w:val="Sh1. Раздел"/>
    <w:aliases w:val="1. Раздел"/>
    <w:basedOn w:val="a1"/>
    <w:next w:val="Sh3"/>
    <w:link w:val="Sh11"/>
    <w:autoRedefine/>
    <w:rsid w:val="000F7A57"/>
    <w:pPr>
      <w:tabs>
        <w:tab w:val="left" w:pos="9923"/>
      </w:tabs>
      <w:spacing w:before="120" w:after="360" w:line="360" w:lineRule="auto"/>
      <w:ind w:left="2835" w:firstLine="0"/>
      <w:jc w:val="center"/>
    </w:pPr>
    <w:rPr>
      <w:rFonts w:ascii="Times New Roman" w:hAnsi="Times New Roman"/>
      <w:b/>
      <w:noProof/>
      <w:color w:val="7030A0"/>
      <w:sz w:val="32"/>
      <w:szCs w:val="32"/>
      <w:lang w:val="en-US" w:eastAsia="ru-RU"/>
    </w:rPr>
  </w:style>
  <w:style w:type="paragraph" w:customStyle="1" w:styleId="Sh20">
    <w:name w:val="Sh2.Глава"/>
    <w:aliases w:val="2.Глава"/>
    <w:basedOn w:val="a1"/>
    <w:next w:val="Sh3"/>
    <w:link w:val="Sh21"/>
    <w:autoRedefine/>
    <w:rsid w:val="000F7A57"/>
    <w:pPr>
      <w:tabs>
        <w:tab w:val="left" w:pos="9923"/>
      </w:tabs>
      <w:spacing w:before="0" w:after="0" w:line="360" w:lineRule="auto"/>
      <w:ind w:left="708" w:firstLine="1"/>
      <w:jc w:val="center"/>
    </w:pPr>
    <w:rPr>
      <w:rFonts w:ascii="Times New Roman" w:hAnsi="Times New Roman"/>
      <w:b/>
      <w:noProof/>
      <w:color w:val="7030A0"/>
      <w:sz w:val="28"/>
      <w:szCs w:val="28"/>
      <w:lang w:eastAsia="ru-RU"/>
    </w:rPr>
  </w:style>
  <w:style w:type="character" w:customStyle="1" w:styleId="Sh11">
    <w:name w:val="Sh1. Раздел Знак"/>
    <w:aliases w:val="1. Раздел Знак"/>
    <w:basedOn w:val="a2"/>
    <w:link w:val="Sh10"/>
    <w:rsid w:val="000F7A57"/>
    <w:rPr>
      <w:rFonts w:ascii="Times New Roman" w:hAnsi="Times New Roman"/>
      <w:b/>
      <w:noProof/>
      <w:color w:val="7030A0"/>
      <w:sz w:val="32"/>
      <w:szCs w:val="32"/>
      <w:lang w:val="en-US" w:eastAsia="ru-RU"/>
    </w:rPr>
  </w:style>
  <w:style w:type="character" w:customStyle="1" w:styleId="Sh21">
    <w:name w:val="Sh2.Глава Знак"/>
    <w:aliases w:val="2.Глава Знак"/>
    <w:basedOn w:val="a2"/>
    <w:link w:val="Sh20"/>
    <w:rsid w:val="000F7A57"/>
    <w:rPr>
      <w:rFonts w:ascii="Times New Roman" w:hAnsi="Times New Roman"/>
      <w:b/>
      <w:noProof/>
      <w:color w:val="7030A0"/>
      <w:sz w:val="28"/>
      <w:szCs w:val="28"/>
      <w:lang w:eastAsia="ru-RU"/>
    </w:rPr>
  </w:style>
  <w:style w:type="paragraph" w:styleId="41">
    <w:name w:val="toc 4"/>
    <w:basedOn w:val="a1"/>
    <w:next w:val="a1"/>
    <w:autoRedefine/>
    <w:uiPriority w:val="39"/>
    <w:unhideWhenUsed/>
    <w:rsid w:val="000F7A57"/>
    <w:pPr>
      <w:spacing w:before="0" w:after="0" w:line="360" w:lineRule="auto"/>
      <w:ind w:left="840" w:firstLine="709"/>
      <w:jc w:val="left"/>
    </w:pPr>
    <w:rPr>
      <w:rFonts w:asciiTheme="minorHAnsi" w:hAnsiTheme="minorHAnsi" w:cstheme="minorHAnsi"/>
      <w:sz w:val="18"/>
      <w:szCs w:val="18"/>
    </w:rPr>
  </w:style>
  <w:style w:type="paragraph" w:styleId="32">
    <w:name w:val="toc 3"/>
    <w:basedOn w:val="a1"/>
    <w:next w:val="a1"/>
    <w:autoRedefine/>
    <w:uiPriority w:val="39"/>
    <w:unhideWhenUsed/>
    <w:rsid w:val="000F7A57"/>
    <w:pPr>
      <w:tabs>
        <w:tab w:val="right" w:leader="dot" w:pos="10206"/>
      </w:tabs>
      <w:spacing w:before="0" w:after="120" w:line="360" w:lineRule="auto"/>
      <w:ind w:left="567" w:right="284" w:firstLine="0"/>
    </w:pPr>
    <w:rPr>
      <w:rFonts w:ascii="Times New Roman" w:hAnsi="Times New Roman" w:cstheme="minorHAnsi"/>
      <w:b/>
      <w:iCs/>
      <w:color w:val="7030A0"/>
      <w:sz w:val="24"/>
      <w:szCs w:val="20"/>
    </w:rPr>
  </w:style>
  <w:style w:type="paragraph" w:customStyle="1" w:styleId="Sh30">
    <w:name w:val="Sh3.Часть"/>
    <w:aliases w:val="3.Часть"/>
    <w:basedOn w:val="a1"/>
    <w:next w:val="Sh3"/>
    <w:link w:val="Sh31"/>
    <w:autoRedefine/>
    <w:rsid w:val="000F7A57"/>
    <w:pPr>
      <w:tabs>
        <w:tab w:val="left" w:pos="9923"/>
      </w:tabs>
      <w:spacing w:before="240" w:after="240" w:line="360" w:lineRule="auto"/>
      <w:ind w:left="709" w:right="284" w:firstLine="0"/>
      <w:jc w:val="center"/>
    </w:pPr>
    <w:rPr>
      <w:rFonts w:ascii="Times New Roman" w:hAnsi="Times New Roman"/>
      <w:b/>
      <w:caps/>
      <w:color w:val="8064A2" w:themeColor="accent4"/>
      <w:sz w:val="24"/>
      <w:szCs w:val="24"/>
    </w:rPr>
  </w:style>
  <w:style w:type="paragraph" w:customStyle="1" w:styleId="Sh32">
    <w:name w:val="Sh3.Приложение"/>
    <w:aliases w:val="3.Приложение"/>
    <w:basedOn w:val="a1"/>
    <w:next w:val="Sh3"/>
    <w:link w:val="Sh33"/>
    <w:autoRedefine/>
    <w:rsid w:val="000F7A57"/>
    <w:pPr>
      <w:spacing w:before="0" w:after="200" w:line="276" w:lineRule="auto"/>
      <w:ind w:right="284" w:firstLine="0"/>
      <w:jc w:val="left"/>
    </w:pPr>
    <w:rPr>
      <w:rFonts w:ascii="Times New Roman" w:eastAsia="Times New Roman" w:hAnsi="Times New Roman" w:cs="Times New Roman"/>
      <w:b/>
      <w:noProof/>
      <w:color w:val="002060"/>
      <w:sz w:val="28"/>
      <w:szCs w:val="24"/>
      <w:lang w:eastAsia="ru-RU"/>
    </w:rPr>
  </w:style>
  <w:style w:type="character" w:customStyle="1" w:styleId="Sh31">
    <w:name w:val="Sh3.Часть Знак"/>
    <w:aliases w:val="3.Часть Знак"/>
    <w:basedOn w:val="a2"/>
    <w:link w:val="Sh30"/>
    <w:rsid w:val="000F7A57"/>
    <w:rPr>
      <w:rFonts w:ascii="Times New Roman" w:hAnsi="Times New Roman"/>
      <w:b/>
      <w:caps/>
      <w:color w:val="8064A2" w:themeColor="accent4"/>
      <w:sz w:val="24"/>
      <w:szCs w:val="24"/>
    </w:rPr>
  </w:style>
  <w:style w:type="character" w:customStyle="1" w:styleId="Sh33">
    <w:name w:val="Sh3.Приложение Знак"/>
    <w:aliases w:val="3.Приложение Знак"/>
    <w:basedOn w:val="a2"/>
    <w:link w:val="Sh32"/>
    <w:rsid w:val="000F7A57"/>
    <w:rPr>
      <w:rFonts w:ascii="Times New Roman" w:eastAsia="Times New Roman" w:hAnsi="Times New Roman" w:cs="Times New Roman"/>
      <w:b/>
      <w:noProof/>
      <w:color w:val="002060"/>
      <w:sz w:val="28"/>
      <w:szCs w:val="24"/>
      <w:lang w:eastAsia="ru-RU"/>
    </w:rPr>
  </w:style>
  <w:style w:type="paragraph" w:customStyle="1" w:styleId="Sha">
    <w:name w:val="ShНазвание схемы"/>
    <w:aliases w:val="Название схемы"/>
    <w:basedOn w:val="10"/>
    <w:link w:val="Shb"/>
    <w:autoRedefine/>
    <w:rsid w:val="000F7A57"/>
    <w:pPr>
      <w:keepNext w:val="0"/>
      <w:keepLines w:val="0"/>
      <w:spacing w:before="0" w:after="240"/>
      <w:ind w:firstLine="0"/>
      <w:jc w:val="center"/>
    </w:pPr>
    <w:rPr>
      <w:rFonts w:eastAsia="Times New Roman" w:cs="Times New Roman"/>
      <w:caps/>
      <w:noProof/>
      <w:color w:val="BC00B8"/>
      <w:sz w:val="40"/>
      <w:lang w:eastAsia="ru-RU"/>
    </w:rPr>
  </w:style>
  <w:style w:type="character" w:customStyle="1" w:styleId="Shb">
    <w:name w:val="ShНазвание схемы Знак"/>
    <w:aliases w:val="Название схемы Знак"/>
    <w:basedOn w:val="11"/>
    <w:link w:val="Sha"/>
    <w:rsid w:val="000F7A57"/>
    <w:rPr>
      <w:rFonts w:asciiTheme="majorHAnsi" w:eastAsia="Times New Roman" w:hAnsiTheme="majorHAnsi" w:cs="Times New Roman"/>
      <w:b/>
      <w:bCs/>
      <w:caps/>
      <w:noProof/>
      <w:color w:val="BC00B8"/>
      <w:sz w:val="40"/>
      <w:szCs w:val="28"/>
      <w:lang w:eastAsia="ru-RU"/>
    </w:rPr>
  </w:style>
  <w:style w:type="paragraph" w:customStyle="1" w:styleId="Shc">
    <w:name w:val="ShПодзаголовок_схемы"/>
    <w:aliases w:val="Подзаголовок_схемы"/>
    <w:basedOn w:val="a1"/>
    <w:next w:val="Sh3"/>
    <w:link w:val="Shd"/>
    <w:autoRedefine/>
    <w:rsid w:val="000F7A57"/>
    <w:pPr>
      <w:spacing w:before="0" w:after="0" w:line="360" w:lineRule="auto"/>
      <w:ind w:right="283" w:firstLine="0"/>
      <w:jc w:val="left"/>
    </w:pPr>
    <w:rPr>
      <w:rFonts w:ascii="Times New Roman" w:hAnsi="Times New Roman"/>
      <w:noProof/>
      <w:sz w:val="28"/>
      <w:lang w:eastAsia="ru-RU"/>
    </w:rPr>
  </w:style>
  <w:style w:type="character" w:customStyle="1" w:styleId="Shd">
    <w:name w:val="ShПодзаголовок_схемы Знак"/>
    <w:aliases w:val="Подзаголовок_схемы Знак"/>
    <w:basedOn w:val="a2"/>
    <w:link w:val="Shc"/>
    <w:rsid w:val="000F7A57"/>
    <w:rPr>
      <w:rFonts w:ascii="Times New Roman" w:hAnsi="Times New Roman"/>
      <w:noProof/>
      <w:sz w:val="28"/>
      <w:lang w:eastAsia="ru-RU"/>
    </w:rPr>
  </w:style>
  <w:style w:type="paragraph" w:customStyle="1" w:styleId="She">
    <w:name w:val="ShЗаголовок (рисунок"/>
    <w:aliases w:val="таблица),Рисунок,таблица"/>
    <w:basedOn w:val="4"/>
    <w:next w:val="Sh3"/>
    <w:link w:val="Shf"/>
    <w:autoRedefine/>
    <w:locked/>
    <w:rsid w:val="000F7A57"/>
    <w:pPr>
      <w:spacing w:before="0" w:after="240"/>
      <w:ind w:left="284" w:right="283" w:firstLine="0"/>
    </w:pPr>
    <w:rPr>
      <w:rFonts w:ascii="Times New Roman" w:hAnsi="Times New Roman"/>
      <w:b/>
      <w:bCs/>
      <w:i w:val="0"/>
      <w:color w:val="7030A0"/>
      <w:sz w:val="24"/>
      <w:szCs w:val="24"/>
    </w:rPr>
  </w:style>
  <w:style w:type="paragraph" w:customStyle="1" w:styleId="affffd">
    <w:name w:val="Рисунок_схемы"/>
    <w:basedOn w:val="She"/>
    <w:link w:val="affffe"/>
    <w:locked/>
    <w:rsid w:val="000F7A57"/>
  </w:style>
  <w:style w:type="character" w:customStyle="1" w:styleId="Shf">
    <w:name w:val="ShЗаголовок (рисунок Знак"/>
    <w:aliases w:val="таблица) Знак,Рисунок Знак,таблица Знак"/>
    <w:basedOn w:val="40"/>
    <w:link w:val="She"/>
    <w:rsid w:val="000F7A57"/>
    <w:rPr>
      <w:rFonts w:ascii="Times New Roman" w:eastAsiaTheme="majorEastAsia" w:hAnsi="Times New Roman" w:cstheme="majorBidi"/>
      <w:b/>
      <w:bCs/>
      <w:i/>
      <w:iCs/>
      <w:color w:val="7030A0"/>
      <w:sz w:val="24"/>
      <w:szCs w:val="24"/>
    </w:rPr>
  </w:style>
  <w:style w:type="character" w:customStyle="1" w:styleId="affffe">
    <w:name w:val="Рисунок_схемы Знак"/>
    <w:basedOn w:val="affff2"/>
    <w:link w:val="affffd"/>
    <w:rsid w:val="000F7A57"/>
    <w:rPr>
      <w:rFonts w:ascii="Times New Roman" w:eastAsiaTheme="majorEastAsia" w:hAnsi="Times New Roman" w:cstheme="majorBidi"/>
      <w:b/>
      <w:bCs/>
      <w:iCs/>
      <w:color w:val="7030A0"/>
      <w:sz w:val="24"/>
      <w:szCs w:val="24"/>
    </w:rPr>
  </w:style>
  <w:style w:type="paragraph" w:customStyle="1" w:styleId="6AD5DFDD5EBD40859AF6BC77D687B62F">
    <w:name w:val="6AD5DFDD5EBD40859AF6BC77D687B62F"/>
    <w:locked/>
    <w:rsid w:val="000F7A57"/>
    <w:rPr>
      <w:rFonts w:eastAsiaTheme="minorEastAsia"/>
      <w:lang w:val="en-US"/>
    </w:rPr>
  </w:style>
  <w:style w:type="paragraph" w:customStyle="1" w:styleId="shf0">
    <w:name w:val="shЗагТаблицы"/>
    <w:aliases w:val="ЗагТаблицы"/>
    <w:basedOn w:val="3"/>
    <w:next w:val="Sh3"/>
    <w:link w:val="shf1"/>
    <w:autoRedefine/>
    <w:rsid w:val="000F7A57"/>
    <w:pPr>
      <w:keepNext w:val="0"/>
      <w:keepLines w:val="0"/>
      <w:spacing w:after="40"/>
      <w:ind w:left="57" w:right="57" w:firstLine="0"/>
      <w:jc w:val="left"/>
      <w:outlineLvl w:val="9"/>
    </w:pPr>
    <w:rPr>
      <w:rFonts w:ascii="Times New Roman" w:hAnsi="Times New Roman"/>
      <w:b/>
      <w:noProof/>
      <w:color w:val="000000" w:themeColor="text1"/>
      <w:sz w:val="24"/>
      <w:lang w:eastAsia="ru-RU"/>
    </w:rPr>
  </w:style>
  <w:style w:type="paragraph" w:styleId="71">
    <w:name w:val="toc 7"/>
    <w:basedOn w:val="a1"/>
    <w:next w:val="a1"/>
    <w:autoRedefine/>
    <w:uiPriority w:val="39"/>
    <w:unhideWhenUsed/>
    <w:rsid w:val="000F7A57"/>
    <w:pPr>
      <w:spacing w:before="0" w:after="0" w:line="360" w:lineRule="auto"/>
      <w:ind w:left="1680" w:firstLine="709"/>
      <w:jc w:val="left"/>
    </w:pPr>
    <w:rPr>
      <w:rFonts w:asciiTheme="minorHAnsi" w:hAnsiTheme="minorHAnsi" w:cstheme="minorHAnsi"/>
      <w:sz w:val="18"/>
      <w:szCs w:val="18"/>
    </w:rPr>
  </w:style>
  <w:style w:type="character" w:customStyle="1" w:styleId="shf1">
    <w:name w:val="shЗагТаблицы Знак"/>
    <w:aliases w:val="ЗагТаблицы Знак"/>
    <w:basedOn w:val="30"/>
    <w:link w:val="shf0"/>
    <w:rsid w:val="000F7A57"/>
    <w:rPr>
      <w:rFonts w:ascii="Times New Roman" w:eastAsiaTheme="majorEastAsia" w:hAnsi="Times New Roman" w:cstheme="majorBidi"/>
      <w:b/>
      <w:noProof/>
      <w:color w:val="000000" w:themeColor="text1"/>
      <w:sz w:val="24"/>
      <w:szCs w:val="24"/>
      <w:lang w:eastAsia="ru-RU"/>
    </w:rPr>
  </w:style>
  <w:style w:type="paragraph" w:customStyle="1" w:styleId="Shf2">
    <w:name w:val="ShИмяОгл"/>
    <w:aliases w:val="Имя оглавления"/>
    <w:basedOn w:val="a1"/>
    <w:link w:val="Shf3"/>
    <w:rsid w:val="000F7A57"/>
    <w:pPr>
      <w:spacing w:before="0" w:after="240" w:line="360" w:lineRule="auto"/>
      <w:ind w:firstLine="0"/>
      <w:contextualSpacing/>
      <w:jc w:val="center"/>
    </w:pPr>
    <w:rPr>
      <w:rFonts w:ascii="Times New Roman" w:hAnsi="Times New Roman"/>
      <w:b/>
      <w:color w:val="7030A0"/>
      <w:sz w:val="28"/>
    </w:rPr>
  </w:style>
  <w:style w:type="paragraph" w:customStyle="1" w:styleId="Shf4">
    <w:name w:val="ShСтраницы"/>
    <w:aliases w:val="Страницы"/>
    <w:basedOn w:val="a1"/>
    <w:link w:val="Shf5"/>
    <w:autoRedefine/>
    <w:rsid w:val="000F7A57"/>
    <w:pPr>
      <w:spacing w:before="0" w:after="0"/>
      <w:ind w:firstLine="0"/>
      <w:jc w:val="right"/>
    </w:pPr>
    <w:rPr>
      <w:rFonts w:ascii="Times New Roman" w:hAnsi="Times New Roman"/>
      <w:color w:val="7030A0"/>
      <w:sz w:val="24"/>
    </w:rPr>
  </w:style>
  <w:style w:type="character" w:customStyle="1" w:styleId="Shf3">
    <w:name w:val="ShИмяОгл Знак"/>
    <w:aliases w:val="Имя оглавления Знак"/>
    <w:basedOn w:val="a2"/>
    <w:link w:val="Shf2"/>
    <w:rsid w:val="000F7A57"/>
    <w:rPr>
      <w:rFonts w:ascii="Times New Roman" w:hAnsi="Times New Roman"/>
      <w:b/>
      <w:color w:val="7030A0"/>
      <w:sz w:val="28"/>
    </w:rPr>
  </w:style>
  <w:style w:type="paragraph" w:customStyle="1" w:styleId="Shf6">
    <w:name w:val="ShЛого"/>
    <w:aliases w:val="Лого"/>
    <w:basedOn w:val="Sh10"/>
    <w:link w:val="Shf7"/>
    <w:rsid w:val="000F7A57"/>
  </w:style>
  <w:style w:type="character" w:customStyle="1" w:styleId="Shf5">
    <w:name w:val="ShСтраницы Знак"/>
    <w:aliases w:val="Страницы Знак"/>
    <w:basedOn w:val="a2"/>
    <w:link w:val="Shf4"/>
    <w:rsid w:val="000F7A57"/>
    <w:rPr>
      <w:rFonts w:ascii="Times New Roman" w:hAnsi="Times New Roman"/>
      <w:color w:val="7030A0"/>
      <w:sz w:val="24"/>
    </w:rPr>
  </w:style>
  <w:style w:type="character" w:customStyle="1" w:styleId="Shf7">
    <w:name w:val="ShЛого Знак"/>
    <w:aliases w:val="Лого Знак"/>
    <w:basedOn w:val="Sh11"/>
    <w:link w:val="Shf6"/>
    <w:rsid w:val="000F7A57"/>
    <w:rPr>
      <w:rFonts w:ascii="Times New Roman" w:hAnsi="Times New Roman"/>
      <w:b/>
      <w:noProof/>
      <w:color w:val="7030A0"/>
      <w:sz w:val="32"/>
      <w:szCs w:val="32"/>
      <w:lang w:val="en-US" w:eastAsia="ru-RU"/>
    </w:rPr>
  </w:style>
  <w:style w:type="paragraph" w:customStyle="1" w:styleId="EE90826652194246BBB27652A64C8958">
    <w:name w:val="EE90826652194246BBB27652A64C8958"/>
    <w:locked/>
    <w:rsid w:val="000F7A57"/>
    <w:rPr>
      <w:rFonts w:eastAsiaTheme="minorEastAsia"/>
      <w:lang w:val="en-US"/>
    </w:rPr>
  </w:style>
  <w:style w:type="paragraph" w:styleId="51">
    <w:name w:val="toc 5"/>
    <w:basedOn w:val="a1"/>
    <w:next w:val="a1"/>
    <w:autoRedefine/>
    <w:uiPriority w:val="39"/>
    <w:unhideWhenUsed/>
    <w:rsid w:val="000F7A57"/>
    <w:pPr>
      <w:spacing w:before="0" w:after="0" w:line="360" w:lineRule="auto"/>
      <w:ind w:left="1120" w:firstLine="709"/>
      <w:jc w:val="left"/>
    </w:pPr>
    <w:rPr>
      <w:rFonts w:asciiTheme="minorHAnsi" w:hAnsiTheme="minorHAnsi" w:cstheme="minorHAnsi"/>
      <w:sz w:val="18"/>
      <w:szCs w:val="18"/>
    </w:rPr>
  </w:style>
  <w:style w:type="paragraph" w:styleId="61">
    <w:name w:val="toc 6"/>
    <w:basedOn w:val="a1"/>
    <w:next w:val="a1"/>
    <w:autoRedefine/>
    <w:uiPriority w:val="39"/>
    <w:unhideWhenUsed/>
    <w:rsid w:val="000F7A57"/>
    <w:pPr>
      <w:spacing w:before="0" w:after="0" w:line="360" w:lineRule="auto"/>
      <w:ind w:left="1400" w:firstLine="709"/>
      <w:jc w:val="left"/>
    </w:pPr>
    <w:rPr>
      <w:rFonts w:asciiTheme="minorHAnsi" w:hAnsiTheme="minorHAnsi" w:cstheme="minorHAnsi"/>
      <w:sz w:val="18"/>
      <w:szCs w:val="18"/>
    </w:rPr>
  </w:style>
  <w:style w:type="paragraph" w:styleId="81">
    <w:name w:val="toc 8"/>
    <w:basedOn w:val="a1"/>
    <w:next w:val="a1"/>
    <w:autoRedefine/>
    <w:uiPriority w:val="39"/>
    <w:unhideWhenUsed/>
    <w:rsid w:val="000F7A57"/>
    <w:pPr>
      <w:spacing w:before="0" w:after="0" w:line="360" w:lineRule="auto"/>
      <w:ind w:left="1960" w:firstLine="709"/>
      <w:jc w:val="left"/>
    </w:pPr>
    <w:rPr>
      <w:rFonts w:asciiTheme="minorHAnsi" w:hAnsiTheme="minorHAnsi" w:cstheme="minorHAnsi"/>
      <w:sz w:val="18"/>
      <w:szCs w:val="18"/>
    </w:rPr>
  </w:style>
  <w:style w:type="paragraph" w:styleId="91">
    <w:name w:val="toc 9"/>
    <w:basedOn w:val="a1"/>
    <w:next w:val="a1"/>
    <w:autoRedefine/>
    <w:uiPriority w:val="39"/>
    <w:unhideWhenUsed/>
    <w:rsid w:val="000F7A57"/>
    <w:pPr>
      <w:spacing w:before="0" w:after="0" w:line="360" w:lineRule="auto"/>
      <w:ind w:left="2240" w:firstLine="709"/>
      <w:jc w:val="left"/>
    </w:pPr>
    <w:rPr>
      <w:rFonts w:asciiTheme="minorHAnsi" w:hAnsiTheme="minorHAnsi" w:cstheme="minorHAnsi"/>
      <w:sz w:val="18"/>
      <w:szCs w:val="18"/>
    </w:rPr>
  </w:style>
  <w:style w:type="table" w:customStyle="1" w:styleId="26">
    <w:name w:val="Сетка таблицы2"/>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4"/>
    <w:uiPriority w:val="99"/>
    <w:semiHidden/>
    <w:unhideWhenUsed/>
    <w:rsid w:val="000F7A57"/>
  </w:style>
  <w:style w:type="table" w:customStyle="1" w:styleId="62">
    <w:name w:val="Сетка таблицы6"/>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Document Map"/>
    <w:basedOn w:val="a1"/>
    <w:link w:val="afffff0"/>
    <w:uiPriority w:val="99"/>
    <w:semiHidden/>
    <w:unhideWhenUsed/>
    <w:rsid w:val="000F7A57"/>
    <w:pPr>
      <w:spacing w:before="0" w:after="0"/>
      <w:ind w:firstLine="709"/>
    </w:pPr>
    <w:rPr>
      <w:rFonts w:ascii="Tahoma" w:hAnsi="Tahoma" w:cs="Tahoma"/>
      <w:sz w:val="16"/>
      <w:szCs w:val="16"/>
    </w:rPr>
  </w:style>
  <w:style w:type="character" w:customStyle="1" w:styleId="afffff0">
    <w:name w:val="Схема документа Знак"/>
    <w:basedOn w:val="a2"/>
    <w:link w:val="afffff"/>
    <w:uiPriority w:val="99"/>
    <w:semiHidden/>
    <w:rsid w:val="000F7A57"/>
    <w:rPr>
      <w:rFonts w:ascii="Tahoma" w:hAnsi="Tahoma" w:cs="Tahoma"/>
      <w:sz w:val="16"/>
      <w:szCs w:val="16"/>
    </w:rPr>
  </w:style>
  <w:style w:type="paragraph" w:customStyle="1" w:styleId="afffff1">
    <w:name w:val="Примечания"/>
    <w:basedOn w:val="Sh3"/>
    <w:link w:val="afffff2"/>
    <w:rsid w:val="000F7A57"/>
    <w:pPr>
      <w:spacing w:before="240" w:after="120"/>
      <w:ind w:left="0" w:right="284"/>
    </w:pPr>
    <w:rPr>
      <w:b/>
      <w:color w:val="000000" w:themeColor="text1"/>
    </w:rPr>
  </w:style>
  <w:style w:type="character" w:customStyle="1" w:styleId="afffff2">
    <w:name w:val="Примечания Знак"/>
    <w:basedOn w:val="Sh4"/>
    <w:link w:val="afffff1"/>
    <w:rsid w:val="000F7A57"/>
    <w:rPr>
      <w:rFonts w:ascii="Times New Roman" w:hAnsi="Times New Roman"/>
      <w:b/>
      <w:noProof/>
      <w:color w:val="000000" w:themeColor="text1"/>
      <w:sz w:val="28"/>
      <w:szCs w:val="28"/>
      <w:lang w:eastAsia="ar-SA"/>
    </w:rPr>
  </w:style>
  <w:style w:type="paragraph" w:styleId="27">
    <w:name w:val="Body Text Indent 2"/>
    <w:basedOn w:val="a1"/>
    <w:link w:val="28"/>
    <w:unhideWhenUsed/>
    <w:rsid w:val="000F7A57"/>
    <w:pPr>
      <w:widowControl w:val="0"/>
      <w:suppressAutoHyphens/>
      <w:spacing w:before="0" w:after="120" w:line="480" w:lineRule="auto"/>
      <w:ind w:left="283" w:firstLine="0"/>
      <w:jc w:val="left"/>
    </w:pPr>
    <w:rPr>
      <w:rFonts w:ascii="Arial" w:eastAsia="Lucida Sans Unicode" w:hAnsi="Arial" w:cs="Times New Roman"/>
      <w:sz w:val="24"/>
      <w:szCs w:val="24"/>
      <w:lang w:eastAsia="ru-RU"/>
    </w:rPr>
  </w:style>
  <w:style w:type="character" w:customStyle="1" w:styleId="28">
    <w:name w:val="Основной текст с отступом 2 Знак"/>
    <w:basedOn w:val="a2"/>
    <w:link w:val="27"/>
    <w:rsid w:val="000F7A57"/>
    <w:rPr>
      <w:rFonts w:ascii="Arial" w:eastAsia="Lucida Sans Unicode" w:hAnsi="Arial" w:cs="Times New Roman"/>
      <w:sz w:val="24"/>
      <w:szCs w:val="24"/>
      <w:lang w:eastAsia="ru-RU"/>
    </w:rPr>
  </w:style>
  <w:style w:type="paragraph" w:customStyle="1" w:styleId="xl63">
    <w:name w:val="xl63"/>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1"/>
    <w:rsid w:val="000F7A57"/>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0"/>
      <w:jc w:val="center"/>
    </w:pPr>
    <w:rPr>
      <w:rFonts w:ascii="Times New Roman" w:eastAsia="Times New Roman" w:hAnsi="Times New Roman" w:cs="Times New Roman"/>
      <w:b/>
      <w:bCs/>
      <w:color w:val="000000"/>
      <w:sz w:val="20"/>
      <w:szCs w:val="20"/>
      <w:lang w:eastAsia="ru-RU"/>
    </w:rPr>
  </w:style>
  <w:style w:type="paragraph" w:customStyle="1" w:styleId="afffff3">
    <w:name w:val="!Хрень"/>
    <w:basedOn w:val="a1"/>
    <w:link w:val="afffff4"/>
    <w:rsid w:val="000F7A57"/>
    <w:pPr>
      <w:spacing w:before="0" w:after="200" w:line="276" w:lineRule="auto"/>
      <w:ind w:firstLine="0"/>
      <w:jc w:val="center"/>
    </w:pPr>
    <w:rPr>
      <w:rFonts w:ascii="Times New Roman" w:eastAsia="Times New Roman" w:hAnsi="Times New Roman" w:cs="Times New Roman"/>
      <w:b/>
      <w:noProof/>
      <w:color w:val="5F497A" w:themeColor="accent4" w:themeShade="BF"/>
      <w:sz w:val="24"/>
      <w:szCs w:val="28"/>
      <w:lang w:eastAsia="ru-RU"/>
    </w:rPr>
  </w:style>
  <w:style w:type="character" w:customStyle="1" w:styleId="afffff4">
    <w:name w:val="!Хрень Знак"/>
    <w:basedOn w:val="a2"/>
    <w:link w:val="afffff3"/>
    <w:rsid w:val="000F7A57"/>
    <w:rPr>
      <w:rFonts w:ascii="Times New Roman" w:eastAsia="Times New Roman" w:hAnsi="Times New Roman" w:cs="Times New Roman"/>
      <w:b/>
      <w:noProof/>
      <w:color w:val="5F497A" w:themeColor="accent4" w:themeShade="BF"/>
      <w:sz w:val="24"/>
      <w:szCs w:val="28"/>
      <w:lang w:eastAsia="ru-RU"/>
    </w:rPr>
  </w:style>
  <w:style w:type="table" w:customStyle="1" w:styleId="-11">
    <w:name w:val="Таблица-сетка 1 светлая1"/>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Основной текст (2)_"/>
    <w:basedOn w:val="a2"/>
    <w:link w:val="2a"/>
    <w:rsid w:val="000F7A57"/>
    <w:rPr>
      <w:rFonts w:ascii="Times New Roman" w:eastAsia="Times New Roman" w:hAnsi="Times New Roman" w:cs="Times New Roman"/>
      <w:shd w:val="clear" w:color="auto" w:fill="FFFFFF"/>
    </w:rPr>
  </w:style>
  <w:style w:type="character" w:customStyle="1" w:styleId="295pt">
    <w:name w:val="Основной текст (2) + 9;5 pt;Полужирный"/>
    <w:basedOn w:val="29"/>
    <w:rsid w:val="000F7A5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a">
    <w:name w:val="Основной текст (2)"/>
    <w:basedOn w:val="a1"/>
    <w:link w:val="29"/>
    <w:rsid w:val="000F7A57"/>
    <w:pPr>
      <w:widowControl w:val="0"/>
      <w:shd w:val="clear" w:color="auto" w:fill="FFFFFF"/>
      <w:spacing w:before="60" w:after="0" w:line="274" w:lineRule="exact"/>
      <w:ind w:hanging="800"/>
    </w:pPr>
    <w:rPr>
      <w:rFonts w:ascii="Times New Roman" w:eastAsia="Times New Roman" w:hAnsi="Times New Roman" w:cs="Times New Roman"/>
      <w:sz w:val="22"/>
    </w:rPr>
  </w:style>
  <w:style w:type="paragraph" w:customStyle="1" w:styleId="msonormal0">
    <w:name w:val="msonormal"/>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3">
    <w:name w:val="xl93"/>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4">
    <w:name w:val="xl94"/>
    <w:basedOn w:val="a1"/>
    <w:rsid w:val="000F7A57"/>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color w:val="000000"/>
      <w:sz w:val="10"/>
      <w:szCs w:val="10"/>
      <w:lang w:eastAsia="ru-RU"/>
    </w:rPr>
  </w:style>
  <w:style w:type="character" w:customStyle="1" w:styleId="212pt">
    <w:name w:val="Основной текст (2) + 12 pt;Не 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pt">
    <w:name w:val="Основной текст (2) + Arial;11 pt"/>
    <w:basedOn w:val="29"/>
    <w:rsid w:val="000F7A57"/>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9"/>
    <w:rsid w:val="000F7A5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
    <w:basedOn w:val="29"/>
    <w:rsid w:val="000F7A5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pt">
    <w:name w:val="Основной текст (2) + Arial;10 pt"/>
    <w:basedOn w:val="29"/>
    <w:rsid w:val="000F7A5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3pt">
    <w:name w:val="Основной текст (2) + 13 pt;Курсив"/>
    <w:basedOn w:val="29"/>
    <w:rsid w:val="000F7A5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 (5)_"/>
    <w:link w:val="54"/>
    <w:rsid w:val="000F7A57"/>
    <w:rPr>
      <w:rFonts w:ascii="Times New Roman" w:eastAsia="Times New Roman" w:hAnsi="Times New Roman" w:cs="Times New Roman"/>
      <w:b/>
      <w:bCs/>
      <w:shd w:val="clear" w:color="auto" w:fill="FFFFFF"/>
    </w:rPr>
  </w:style>
  <w:style w:type="paragraph" w:customStyle="1" w:styleId="54">
    <w:name w:val="Основной текст (5)"/>
    <w:basedOn w:val="a1"/>
    <w:link w:val="53"/>
    <w:rsid w:val="000F7A57"/>
    <w:pPr>
      <w:widowControl w:val="0"/>
      <w:shd w:val="clear" w:color="auto" w:fill="FFFFFF"/>
      <w:spacing w:before="60" w:after="180" w:line="0" w:lineRule="atLeast"/>
      <w:ind w:firstLine="0"/>
    </w:pPr>
    <w:rPr>
      <w:rFonts w:ascii="Times New Roman" w:eastAsia="Times New Roman" w:hAnsi="Times New Roman" w:cs="Times New Roman"/>
      <w:b/>
      <w:bCs/>
      <w:sz w:val="22"/>
    </w:rPr>
  </w:style>
  <w:style w:type="character" w:customStyle="1" w:styleId="29pt">
    <w:name w:val="Основной текст (2) + 9 pt;Полужирный"/>
    <w:rsid w:val="000F7A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font5">
    <w:name w:val="font5"/>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6">
    <w:name w:val="font6"/>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7">
    <w:name w:val="font7"/>
    <w:basedOn w:val="a1"/>
    <w:rsid w:val="000F7A57"/>
    <w:pPr>
      <w:spacing w:before="100" w:beforeAutospacing="1" w:after="100" w:afterAutospacing="1"/>
      <w:ind w:firstLine="0"/>
      <w:jc w:val="left"/>
    </w:pPr>
    <w:rPr>
      <w:rFonts w:eastAsia="Times New Roman" w:cs="Times New Roman"/>
      <w:i/>
      <w:iCs/>
      <w:color w:val="000000"/>
      <w:sz w:val="20"/>
      <w:szCs w:val="20"/>
      <w:lang w:eastAsia="ru-RU"/>
    </w:rPr>
  </w:style>
  <w:style w:type="character" w:customStyle="1" w:styleId="210pt0pt">
    <w:name w:val="Основной текст (2) + 10 pt;Полужирный;Курсив;Интервал 0 pt"/>
    <w:rsid w:val="000F7A57"/>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fffff5">
    <w:name w:val="Подпись к таблице_"/>
    <w:link w:val="afffff6"/>
    <w:rsid w:val="000F7A57"/>
    <w:rPr>
      <w:rFonts w:ascii="Times New Roman" w:eastAsia="Times New Roman" w:hAnsi="Times New Roman" w:cs="Times New Roman"/>
      <w:shd w:val="clear" w:color="auto" w:fill="FFFFFF"/>
    </w:rPr>
  </w:style>
  <w:style w:type="paragraph" w:customStyle="1" w:styleId="afffff6">
    <w:name w:val="Подпись к таблице"/>
    <w:basedOn w:val="a1"/>
    <w:link w:val="afffff5"/>
    <w:rsid w:val="000F7A57"/>
    <w:pPr>
      <w:widowControl w:val="0"/>
      <w:shd w:val="clear" w:color="auto" w:fill="FFFFFF"/>
      <w:spacing w:before="180" w:after="0" w:line="274" w:lineRule="exact"/>
      <w:ind w:firstLine="0"/>
      <w:jc w:val="left"/>
    </w:pPr>
    <w:rPr>
      <w:rFonts w:ascii="Times New Roman" w:eastAsia="Times New Roman" w:hAnsi="Times New Roman" w:cs="Times New Roman"/>
      <w:sz w:val="22"/>
    </w:rPr>
  </w:style>
  <w:style w:type="paragraph" w:customStyle="1" w:styleId="xl95">
    <w:name w:val="xl95"/>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w:eastAsia="Times New Roman" w:hAnsi="Arial" w:cs="Arial"/>
      <w:color w:val="000000"/>
      <w:sz w:val="19"/>
      <w:szCs w:val="19"/>
      <w:lang w:eastAsia="ru-RU"/>
    </w:rPr>
  </w:style>
  <w:style w:type="character" w:customStyle="1" w:styleId="Exact">
    <w:name w:val="Подпись к картинке Exact"/>
    <w:rsid w:val="000F7A57"/>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2"/>
    <w:rsid w:val="000F7A57"/>
    <w:rPr>
      <w:rFonts w:ascii="Times New Roman" w:eastAsia="Times New Roman" w:hAnsi="Times New Roman" w:cs="Times New Roman"/>
      <w:b w:val="0"/>
      <w:bCs w:val="0"/>
      <w:i w:val="0"/>
      <w:iCs w:val="0"/>
      <w:smallCaps w:val="0"/>
      <w:strike w:val="0"/>
      <w:u w:val="none"/>
    </w:rPr>
  </w:style>
  <w:style w:type="character" w:customStyle="1" w:styleId="fontstyle01">
    <w:name w:val="fontstyle01"/>
    <w:basedOn w:val="a2"/>
    <w:rsid w:val="000F7A57"/>
    <w:rPr>
      <w:rFonts w:ascii="Times New Roman" w:hAnsi="Times New Roman" w:cs="Times New Roman" w:hint="default"/>
      <w:b w:val="0"/>
      <w:bCs w:val="0"/>
      <w:i w:val="0"/>
      <w:iCs w:val="0"/>
      <w:color w:val="000000"/>
      <w:sz w:val="24"/>
      <w:szCs w:val="24"/>
    </w:rPr>
  </w:style>
  <w:style w:type="character" w:customStyle="1" w:styleId="295pt0">
    <w:name w:val="Основной текст (2) + 9;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9"/>
    <w:rsid w:val="000F7A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9"/>
    <w:rsid w:val="000F7A57"/>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10pt1">
    <w:name w:val="Основной текст (2) + 10 pt;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10pt">
    <w:name w:val="Основной текст (2) + Sylfaen;10 pt;Курсив"/>
    <w:rsid w:val="000F7A57"/>
    <w:rPr>
      <w:rFonts w:ascii="Sylfaen" w:eastAsia="Sylfaen" w:hAnsi="Sylfaen" w:cs="Sylfaen"/>
      <w:b/>
      <w:bCs/>
      <w:i/>
      <w:iCs/>
      <w:smallCaps w:val="0"/>
      <w:strike w:val="0"/>
      <w:color w:val="000000"/>
      <w:spacing w:val="0"/>
      <w:w w:val="100"/>
      <w:position w:val="0"/>
      <w:sz w:val="20"/>
      <w:szCs w:val="20"/>
      <w:u w:val="none"/>
      <w:lang w:val="ru-RU" w:eastAsia="ru-RU" w:bidi="ru-RU"/>
    </w:rPr>
  </w:style>
  <w:style w:type="paragraph" w:customStyle="1" w:styleId="xl96">
    <w:name w:val="xl96"/>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7">
    <w:name w:val="xl97"/>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9">
    <w:name w:val="xl99"/>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0">
    <w:name w:val="xl10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1">
    <w:name w:val="xl101"/>
    <w:basedOn w:val="a1"/>
    <w:rsid w:val="000F7A57"/>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2">
    <w:name w:val="xl102"/>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3">
    <w:name w:val="xl103"/>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4">
    <w:name w:val="xl104"/>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5">
    <w:name w:val="xl105"/>
    <w:basedOn w:val="a1"/>
    <w:rsid w:val="000F7A57"/>
    <w:pPr>
      <w:pBdr>
        <w:top w:val="single" w:sz="8" w:space="0" w:color="auto"/>
        <w:left w:val="single" w:sz="8" w:space="14"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6">
    <w:name w:val="xl106"/>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7">
    <w:name w:val="xl107"/>
    <w:basedOn w:val="a1"/>
    <w:rsid w:val="000F7A57"/>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8">
    <w:name w:val="xl108"/>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09">
    <w:name w:val="xl109"/>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10">
    <w:name w:val="xl11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1">
    <w:name w:val="xl111"/>
    <w:basedOn w:val="a1"/>
    <w:rsid w:val="000F7A57"/>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2">
    <w:name w:val="xl112"/>
    <w:basedOn w:val="a1"/>
    <w:rsid w:val="000F7A57"/>
    <w:pPr>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3">
    <w:name w:val="xl113"/>
    <w:basedOn w:val="a1"/>
    <w:rsid w:val="000F7A57"/>
    <w:pPr>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4">
    <w:name w:val="xl114"/>
    <w:basedOn w:val="a1"/>
    <w:rsid w:val="000F7A57"/>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numbering" w:customStyle="1" w:styleId="2b">
    <w:name w:val="Нет списка2"/>
    <w:next w:val="a4"/>
    <w:semiHidden/>
    <w:unhideWhenUsed/>
    <w:rsid w:val="000F7A57"/>
  </w:style>
  <w:style w:type="numbering" w:customStyle="1" w:styleId="34">
    <w:name w:val="Нет списка3"/>
    <w:next w:val="a4"/>
    <w:uiPriority w:val="99"/>
    <w:semiHidden/>
    <w:unhideWhenUsed/>
    <w:rsid w:val="000F7A57"/>
  </w:style>
  <w:style w:type="character" w:customStyle="1" w:styleId="255pt">
    <w:name w:val="Основной текст (2) + 5;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5pt">
    <w:name w:val="Основной текст (2) + 8;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72">
    <w:name w:val="Сетка таблицы7"/>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0F7A57"/>
  </w:style>
  <w:style w:type="table" w:customStyle="1" w:styleId="82">
    <w:name w:val="Сетка таблицы8"/>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 светлая13"/>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Сетка таблицы12"/>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4"/>
    <w:uiPriority w:val="99"/>
    <w:semiHidden/>
    <w:unhideWhenUsed/>
    <w:rsid w:val="000F7A57"/>
  </w:style>
  <w:style w:type="table" w:customStyle="1" w:styleId="610">
    <w:name w:val="Сетка таблицы6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аблица-сетка 1 светлая13"/>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7">
    <w:name w:val="ОсновнойЖирн"/>
    <w:basedOn w:val="a1"/>
    <w:link w:val="afffff8"/>
    <w:qFormat/>
    <w:rsid w:val="000F7A57"/>
    <w:pPr>
      <w:spacing w:before="0" w:after="0" w:line="360" w:lineRule="auto"/>
    </w:pPr>
    <w:rPr>
      <w:rFonts w:ascii="Times New Roman" w:hAnsi="Times New Roman" w:cs="Times New Roman"/>
      <w:color w:val="000000" w:themeColor="text1"/>
      <w:sz w:val="28"/>
    </w:rPr>
  </w:style>
  <w:style w:type="character" w:customStyle="1" w:styleId="afffff8">
    <w:name w:val="ОсновнойЖирн Знак"/>
    <w:basedOn w:val="a2"/>
    <w:link w:val="afffff7"/>
    <w:rsid w:val="000F7A57"/>
    <w:rPr>
      <w:rFonts w:ascii="Times New Roman" w:hAnsi="Times New Roman" w:cs="Times New Roman"/>
      <w:color w:val="000000" w:themeColor="text1"/>
      <w:sz w:val="28"/>
    </w:rPr>
  </w:style>
  <w:style w:type="paragraph" w:customStyle="1" w:styleId="afffff9">
    <w:name w:val="ПКР Раздел"/>
    <w:basedOn w:val="a1"/>
    <w:link w:val="afffffa"/>
    <w:qFormat/>
    <w:rsid w:val="007826FA"/>
    <w:pPr>
      <w:spacing w:before="0" w:after="120" w:line="276" w:lineRule="auto"/>
      <w:ind w:right="170" w:firstLine="709"/>
    </w:pPr>
    <w:rPr>
      <w:rFonts w:ascii="Times New Roman" w:hAnsi="Times New Roman" w:cs="Times New Roman"/>
      <w:sz w:val="28"/>
    </w:rPr>
  </w:style>
  <w:style w:type="character" w:customStyle="1" w:styleId="afffffa">
    <w:name w:val="ПКР Раздел Знак"/>
    <w:basedOn w:val="a2"/>
    <w:link w:val="afffff9"/>
    <w:rsid w:val="007826FA"/>
    <w:rPr>
      <w:rFonts w:ascii="Times New Roman" w:hAnsi="Times New Roman" w:cs="Times New Roman"/>
      <w:sz w:val="28"/>
    </w:rPr>
  </w:style>
  <w:style w:type="paragraph" w:customStyle="1" w:styleId="afffffb">
    <w:name w:val="Титул"/>
    <w:basedOn w:val="a1"/>
    <w:link w:val="afffffc"/>
    <w:qFormat/>
    <w:rsid w:val="007826FA"/>
    <w:pPr>
      <w:spacing w:before="0" w:after="360" w:line="276" w:lineRule="auto"/>
      <w:ind w:firstLine="0"/>
      <w:jc w:val="center"/>
    </w:pPr>
    <w:rPr>
      <w:rFonts w:asciiTheme="majorHAnsi" w:hAnsiTheme="majorHAnsi"/>
      <w:b/>
      <w:caps/>
      <w:color w:val="1F497D" w:themeColor="text2"/>
      <w:sz w:val="32"/>
      <w:szCs w:val="32"/>
    </w:rPr>
  </w:style>
  <w:style w:type="character" w:customStyle="1" w:styleId="afffffc">
    <w:name w:val="Титул Знак"/>
    <w:basedOn w:val="a2"/>
    <w:link w:val="afffffb"/>
    <w:rsid w:val="007826FA"/>
    <w:rPr>
      <w:rFonts w:asciiTheme="majorHAnsi" w:hAnsiTheme="majorHAnsi"/>
      <w:b/>
      <w:caps/>
      <w:color w:val="1F497D" w:themeColor="text2"/>
      <w:sz w:val="32"/>
      <w:szCs w:val="32"/>
    </w:rPr>
  </w:style>
  <w:style w:type="paragraph" w:customStyle="1" w:styleId="afffffd">
    <w:name w:val="Титул_мини"/>
    <w:basedOn w:val="afffffb"/>
    <w:link w:val="afffffe"/>
    <w:qFormat/>
    <w:rsid w:val="007826FA"/>
    <w:pPr>
      <w:spacing w:after="0" w:line="240" w:lineRule="auto"/>
      <w:ind w:left="851"/>
      <w:jc w:val="left"/>
    </w:pPr>
    <w:rPr>
      <w:rFonts w:ascii="Times New Roman" w:hAnsi="Times New Roman"/>
      <w:color w:val="000000" w:themeColor="text1"/>
      <w:sz w:val="28"/>
      <w:szCs w:val="20"/>
    </w:rPr>
  </w:style>
  <w:style w:type="character" w:customStyle="1" w:styleId="afffffe">
    <w:name w:val="Титул_мини Знак"/>
    <w:basedOn w:val="afffffc"/>
    <w:link w:val="afffffd"/>
    <w:rsid w:val="007826FA"/>
    <w:rPr>
      <w:rFonts w:ascii="Times New Roman" w:hAnsi="Times New Roman"/>
      <w:b/>
      <w:caps/>
      <w:color w:val="000000" w:themeColor="text1"/>
      <w:sz w:val="28"/>
      <w:szCs w:val="20"/>
    </w:rPr>
  </w:style>
  <w:style w:type="paragraph" w:customStyle="1" w:styleId="affffff">
    <w:name w:val="НазваниеТабл"/>
    <w:basedOn w:val="a1"/>
    <w:link w:val="affffff0"/>
    <w:qFormat/>
    <w:rsid w:val="007826FA"/>
    <w:pPr>
      <w:spacing w:before="0" w:after="200" w:line="276" w:lineRule="auto"/>
      <w:ind w:firstLine="0"/>
      <w:jc w:val="center"/>
    </w:pPr>
    <w:rPr>
      <w:rFonts w:ascii="Times New Roman" w:hAnsi="Times New Roman" w:cs="Times New Roman"/>
      <w:b/>
      <w:color w:val="4F81BD" w:themeColor="accent1"/>
      <w:sz w:val="24"/>
    </w:rPr>
  </w:style>
  <w:style w:type="character" w:customStyle="1" w:styleId="affffff0">
    <w:name w:val="НазваниеТабл Знак"/>
    <w:basedOn w:val="a2"/>
    <w:link w:val="affffff"/>
    <w:rsid w:val="007826FA"/>
    <w:rPr>
      <w:rFonts w:ascii="Times New Roman" w:hAnsi="Times New Roman" w:cs="Times New Roman"/>
      <w:b/>
      <w:color w:val="4F81BD" w:themeColor="accent1"/>
      <w:sz w:val="24"/>
    </w:rPr>
  </w:style>
  <w:style w:type="paragraph" w:customStyle="1" w:styleId="affffff1">
    <w:name w:val="ЗагТабл"/>
    <w:basedOn w:val="afffff9"/>
    <w:link w:val="affffff2"/>
    <w:qFormat/>
    <w:rsid w:val="007826FA"/>
    <w:pPr>
      <w:spacing w:before="120" w:line="240" w:lineRule="auto"/>
      <w:ind w:right="0" w:firstLine="0"/>
      <w:jc w:val="center"/>
    </w:pPr>
    <w:rPr>
      <w:b/>
    </w:rPr>
  </w:style>
  <w:style w:type="character" w:customStyle="1" w:styleId="affffff2">
    <w:name w:val="ЗагТабл Знак"/>
    <w:basedOn w:val="afffffa"/>
    <w:link w:val="affffff1"/>
    <w:rsid w:val="007826FA"/>
    <w:rPr>
      <w:rFonts w:ascii="Times New Roman" w:hAnsi="Times New Roman" w:cs="Times New Roman"/>
      <w:b/>
      <w:sz w:val="28"/>
    </w:rPr>
  </w:style>
  <w:style w:type="paragraph" w:customStyle="1" w:styleId="affffff3">
    <w:name w:val="ТекстТабл"/>
    <w:basedOn w:val="a1"/>
    <w:link w:val="affffff4"/>
    <w:qFormat/>
    <w:rsid w:val="007826FA"/>
    <w:pPr>
      <w:spacing w:before="120" w:after="120"/>
      <w:ind w:firstLine="0"/>
      <w:jc w:val="center"/>
    </w:pPr>
    <w:rPr>
      <w:rFonts w:ascii="Times New Roman" w:hAnsi="Times New Roman" w:cs="Times New Roman"/>
      <w:sz w:val="22"/>
    </w:rPr>
  </w:style>
  <w:style w:type="character" w:customStyle="1" w:styleId="affffff4">
    <w:name w:val="ТекстТабл Знак"/>
    <w:basedOn w:val="a2"/>
    <w:link w:val="affffff3"/>
    <w:rsid w:val="007826FA"/>
    <w:rPr>
      <w:rFonts w:ascii="Times New Roman" w:hAnsi="Times New Roman" w:cs="Times New Roman"/>
    </w:rPr>
  </w:style>
  <w:style w:type="paragraph" w:customStyle="1" w:styleId="a0">
    <w:name w:val="ОснСписок"/>
    <w:basedOn w:val="afffff9"/>
    <w:link w:val="affffff5"/>
    <w:qFormat/>
    <w:rsid w:val="007826FA"/>
    <w:pPr>
      <w:numPr>
        <w:numId w:val="2"/>
      </w:numPr>
      <w:ind w:left="1134" w:hanging="283"/>
    </w:pPr>
  </w:style>
  <w:style w:type="character" w:customStyle="1" w:styleId="affffff5">
    <w:name w:val="ОснСписок Знак"/>
    <w:basedOn w:val="afffffa"/>
    <w:link w:val="a0"/>
    <w:rsid w:val="007826FA"/>
    <w:rPr>
      <w:rFonts w:ascii="Times New Roman" w:hAnsi="Times New Roman" w:cs="Times New Roman"/>
      <w:sz w:val="28"/>
    </w:rPr>
  </w:style>
  <w:style w:type="paragraph" w:customStyle="1" w:styleId="2c">
    <w:name w:val="Стиль2"/>
    <w:basedOn w:val="a1"/>
    <w:link w:val="2d"/>
    <w:qFormat/>
    <w:rsid w:val="007826FA"/>
    <w:pPr>
      <w:spacing w:before="0" w:after="0" w:line="360" w:lineRule="auto"/>
      <w:ind w:firstLine="851"/>
    </w:pPr>
    <w:rPr>
      <w:rFonts w:ascii="Times New Roman" w:hAnsi="Times New Roman" w:cs="Times New Roman"/>
      <w:b/>
      <w:i/>
      <w:color w:val="4F6228" w:themeColor="accent3" w:themeShade="80"/>
      <w:sz w:val="28"/>
      <w:szCs w:val="28"/>
    </w:rPr>
  </w:style>
  <w:style w:type="character" w:customStyle="1" w:styleId="2d">
    <w:name w:val="Стиль2 Знак"/>
    <w:basedOn w:val="a2"/>
    <w:link w:val="2c"/>
    <w:rsid w:val="007826FA"/>
    <w:rPr>
      <w:rFonts w:ascii="Times New Roman" w:hAnsi="Times New Roman" w:cs="Times New Roman"/>
      <w:b/>
      <w:i/>
      <w:color w:val="4F6228" w:themeColor="accent3" w:themeShade="80"/>
      <w:sz w:val="28"/>
      <w:szCs w:val="28"/>
    </w:rPr>
  </w:style>
  <w:style w:type="paragraph" w:customStyle="1" w:styleId="35">
    <w:name w:val="Стиль3"/>
    <w:basedOn w:val="2c"/>
    <w:link w:val="36"/>
    <w:qFormat/>
    <w:rsid w:val="007826FA"/>
    <w:pPr>
      <w:spacing w:line="240" w:lineRule="auto"/>
      <w:jc w:val="center"/>
    </w:pPr>
  </w:style>
  <w:style w:type="character" w:customStyle="1" w:styleId="36">
    <w:name w:val="Стиль3 Знак"/>
    <w:basedOn w:val="2d"/>
    <w:link w:val="35"/>
    <w:rsid w:val="007826FA"/>
    <w:rPr>
      <w:rFonts w:ascii="Times New Roman" w:hAnsi="Times New Roman" w:cs="Times New Roman"/>
      <w:b/>
      <w:i/>
      <w:color w:val="4F6228" w:themeColor="accent3" w:themeShade="80"/>
      <w:sz w:val="28"/>
      <w:szCs w:val="28"/>
    </w:rPr>
  </w:style>
  <w:style w:type="paragraph" w:customStyle="1" w:styleId="affffff6">
    <w:name w:val="ПКР Таблицы"/>
    <w:basedOn w:val="a1"/>
    <w:link w:val="affffff7"/>
    <w:qFormat/>
    <w:rsid w:val="007826FA"/>
    <w:pPr>
      <w:spacing w:before="0" w:after="0"/>
      <w:ind w:firstLine="0"/>
      <w:jc w:val="center"/>
    </w:pPr>
    <w:rPr>
      <w:rFonts w:ascii="Times New Roman" w:hAnsi="Times New Roman" w:cs="Times New Roman"/>
      <w:sz w:val="24"/>
      <w:szCs w:val="24"/>
    </w:rPr>
  </w:style>
  <w:style w:type="character" w:customStyle="1" w:styleId="affffff7">
    <w:name w:val="ПКР Таблицы Знак"/>
    <w:basedOn w:val="a2"/>
    <w:link w:val="affffff6"/>
    <w:rsid w:val="007826FA"/>
    <w:rPr>
      <w:rFonts w:ascii="Times New Roman" w:hAnsi="Times New Roman" w:cs="Times New Roman"/>
      <w:sz w:val="24"/>
      <w:szCs w:val="24"/>
    </w:rPr>
  </w:style>
  <w:style w:type="paragraph" w:customStyle="1" w:styleId="affffff8">
    <w:name w:val="ПКР Основной текст"/>
    <w:basedOn w:val="afffff9"/>
    <w:link w:val="affffff9"/>
    <w:qFormat/>
    <w:rsid w:val="007826FA"/>
    <w:pPr>
      <w:spacing w:after="0" w:line="360" w:lineRule="auto"/>
    </w:pPr>
  </w:style>
  <w:style w:type="character" w:customStyle="1" w:styleId="affffff9">
    <w:name w:val="ПКР Основной текст Знак"/>
    <w:basedOn w:val="afffffa"/>
    <w:link w:val="affffff8"/>
    <w:rsid w:val="007826FA"/>
    <w:rPr>
      <w:rFonts w:ascii="Times New Roman" w:hAnsi="Times New Roman" w:cs="Times New Roman"/>
      <w:sz w:val="28"/>
    </w:rPr>
  </w:style>
  <w:style w:type="paragraph" w:customStyle="1" w:styleId="a">
    <w:name w:val="ПКР Перечень"/>
    <w:basedOn w:val="a0"/>
    <w:link w:val="affffffa"/>
    <w:qFormat/>
    <w:rsid w:val="007826FA"/>
    <w:pPr>
      <w:numPr>
        <w:numId w:val="3"/>
      </w:numPr>
      <w:spacing w:line="360" w:lineRule="auto"/>
      <w:ind w:left="0" w:firstLine="851"/>
    </w:pPr>
  </w:style>
  <w:style w:type="character" w:customStyle="1" w:styleId="affffffa">
    <w:name w:val="ПКР Перечень Знак"/>
    <w:basedOn w:val="affffff5"/>
    <w:link w:val="a"/>
    <w:rsid w:val="007826FA"/>
    <w:rPr>
      <w:rFonts w:ascii="Times New Roman" w:hAnsi="Times New Roman" w:cs="Times New Roman"/>
      <w:sz w:val="28"/>
    </w:rPr>
  </w:style>
  <w:style w:type="paragraph" w:customStyle="1" w:styleId="affffffb">
    <w:name w:val="ПКР Наименование таблиц"/>
    <w:basedOn w:val="affff1"/>
    <w:link w:val="affffffc"/>
    <w:qFormat/>
    <w:rsid w:val="007826FA"/>
    <w:pPr>
      <w:spacing w:before="240" w:after="120"/>
      <w:ind w:right="425" w:firstLine="0"/>
      <w:jc w:val="right"/>
    </w:pPr>
    <w:rPr>
      <w:rFonts w:cs="Times New Roman"/>
      <w:color w:val="000000" w:themeColor="text1"/>
      <w:sz w:val="28"/>
      <w:szCs w:val="28"/>
    </w:rPr>
  </w:style>
  <w:style w:type="character" w:customStyle="1" w:styleId="affffffc">
    <w:name w:val="ПКР Наименование таблиц Знак"/>
    <w:basedOn w:val="affff2"/>
    <w:link w:val="affffffb"/>
    <w:rsid w:val="007826FA"/>
    <w:rPr>
      <w:rFonts w:ascii="Times New Roman" w:hAnsi="Times New Roman" w:cs="Times New Roman"/>
      <w:b/>
      <w:bCs/>
      <w:color w:val="000000" w:themeColor="text1"/>
      <w:sz w:val="28"/>
      <w:szCs w:val="28"/>
    </w:rPr>
  </w:style>
  <w:style w:type="paragraph" w:styleId="affffffd">
    <w:name w:val="Revision"/>
    <w:hidden/>
    <w:uiPriority w:val="99"/>
    <w:semiHidden/>
    <w:rsid w:val="007826FA"/>
    <w:pPr>
      <w:spacing w:after="0" w:line="240" w:lineRule="auto"/>
    </w:pPr>
    <w:rPr>
      <w:rFonts w:ascii="Arial Narrow" w:hAnsi="Arial Narrow"/>
      <w:sz w:val="26"/>
    </w:rPr>
  </w:style>
  <w:style w:type="table" w:customStyle="1" w:styleId="92">
    <w:name w:val="Сетка таблицы9"/>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Неразрешенное упоминание3"/>
    <w:basedOn w:val="a2"/>
    <w:uiPriority w:val="99"/>
    <w:semiHidden/>
    <w:unhideWhenUsed/>
    <w:rsid w:val="007826FA"/>
    <w:rPr>
      <w:color w:val="808080"/>
      <w:shd w:val="clear" w:color="auto" w:fill="E6E6E6"/>
    </w:rPr>
  </w:style>
  <w:style w:type="character" w:customStyle="1" w:styleId="UnresolvedMention">
    <w:name w:val="Unresolved Mention"/>
    <w:basedOn w:val="a2"/>
    <w:uiPriority w:val="99"/>
    <w:semiHidden/>
    <w:unhideWhenUsed/>
    <w:rsid w:val="007826FA"/>
    <w:rPr>
      <w:color w:val="808080"/>
      <w:shd w:val="clear" w:color="auto" w:fill="E6E6E6"/>
    </w:rPr>
  </w:style>
  <w:style w:type="character" w:customStyle="1" w:styleId="2e">
    <w:name w:val="Подпись к таблице (2)_"/>
    <w:basedOn w:val="a2"/>
    <w:link w:val="2f"/>
    <w:locked/>
    <w:rsid w:val="007826FA"/>
    <w:rPr>
      <w:rFonts w:ascii="Times New Roman" w:eastAsia="Times New Roman" w:hAnsi="Times New Roman" w:cs="Times New Roman"/>
      <w:sz w:val="19"/>
      <w:szCs w:val="19"/>
      <w:shd w:val="clear" w:color="auto" w:fill="FFFFFF"/>
    </w:rPr>
  </w:style>
  <w:style w:type="paragraph" w:customStyle="1" w:styleId="2f">
    <w:name w:val="Подпись к таблице (2)"/>
    <w:basedOn w:val="a1"/>
    <w:link w:val="2e"/>
    <w:rsid w:val="007826FA"/>
    <w:pPr>
      <w:widowControl w:val="0"/>
      <w:shd w:val="clear" w:color="auto" w:fill="FFFFFF"/>
      <w:spacing w:before="0" w:after="0" w:line="0" w:lineRule="atLeast"/>
      <w:ind w:firstLine="0"/>
      <w:jc w:val="left"/>
    </w:pPr>
    <w:rPr>
      <w:rFonts w:ascii="Times New Roman" w:eastAsia="Times New Roman" w:hAnsi="Times New Roman" w:cs="Times New Roman"/>
      <w:sz w:val="19"/>
      <w:szCs w:val="19"/>
    </w:rPr>
  </w:style>
  <w:style w:type="paragraph" w:customStyle="1" w:styleId="font8">
    <w:name w:val="font8"/>
    <w:basedOn w:val="a1"/>
    <w:rsid w:val="007826FA"/>
    <w:pPr>
      <w:spacing w:before="100" w:beforeAutospacing="1" w:after="100" w:afterAutospacing="1"/>
      <w:ind w:firstLine="0"/>
      <w:jc w:val="left"/>
    </w:pPr>
    <w:rPr>
      <w:rFonts w:ascii="Times New Roman" w:eastAsia="Times New Roman" w:hAnsi="Times New Roman" w:cs="Times New Roman"/>
      <w:color w:val="000000"/>
      <w:sz w:val="20"/>
      <w:szCs w:val="20"/>
      <w:lang w:eastAsia="ru-RU"/>
    </w:rPr>
  </w:style>
  <w:style w:type="paragraph" w:customStyle="1" w:styleId="font9">
    <w:name w:val="font9"/>
    <w:basedOn w:val="a1"/>
    <w:rsid w:val="007826FA"/>
    <w:pPr>
      <w:spacing w:before="100" w:beforeAutospacing="1" w:after="100" w:afterAutospacing="1"/>
      <w:ind w:firstLine="0"/>
      <w:jc w:val="left"/>
    </w:pPr>
    <w:rPr>
      <w:rFonts w:ascii="Times New Roman" w:eastAsia="Times New Roman" w:hAnsi="Times New Roman" w:cs="Times New Roman"/>
      <w:color w:val="000000"/>
      <w:sz w:val="22"/>
      <w:lang w:eastAsia="ru-RU"/>
    </w:rPr>
  </w:style>
  <w:style w:type="table" w:customStyle="1" w:styleId="190">
    <w:name w:val="Сетка таблицы1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5">
    <w:name w:val="xl115"/>
    <w:basedOn w:val="a1"/>
    <w:rsid w:val="007826FA"/>
    <w:pP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6">
    <w:name w:val="xl116"/>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7">
    <w:name w:val="xl117"/>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9">
    <w:name w:val="xl119"/>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0">
    <w:name w:val="xl120"/>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1">
    <w:name w:val="xl121"/>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826FA"/>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1"/>
    <w:rsid w:val="007826FA"/>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7826FA"/>
    <w:pPr>
      <w:pBdr>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7826FA"/>
    <w:pPr>
      <w:pBdr>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7826F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1"/>
    <w:rsid w:val="007826FA"/>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1"/>
    <w:rsid w:val="007826FA"/>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table" w:customStyle="1" w:styleId="200">
    <w:name w:val="Сетка таблицы20"/>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4">
    <w:name w:val="xl134"/>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4"/>
      <w:szCs w:val="24"/>
      <w:lang w:eastAsia="ru-RU"/>
    </w:rPr>
  </w:style>
  <w:style w:type="paragraph" w:customStyle="1" w:styleId="114">
    <w:name w:val="Титул 1.1"/>
    <w:basedOn w:val="afffffb"/>
    <w:link w:val="115"/>
    <w:rsid w:val="007826FA"/>
    <w:pPr>
      <w:spacing w:after="0" w:line="240" w:lineRule="auto"/>
      <w:ind w:left="851"/>
      <w:jc w:val="both"/>
    </w:pPr>
    <w:rPr>
      <w:rFonts w:ascii="Times New Roman" w:hAnsi="Times New Roman"/>
      <w:color w:val="000000" w:themeColor="text1"/>
      <w:sz w:val="28"/>
      <w:szCs w:val="20"/>
    </w:rPr>
  </w:style>
  <w:style w:type="character" w:customStyle="1" w:styleId="115">
    <w:name w:val="Титул 1.1 Знак"/>
    <w:basedOn w:val="afffffc"/>
    <w:link w:val="114"/>
    <w:rsid w:val="007826FA"/>
    <w:rPr>
      <w:rFonts w:ascii="Times New Roman" w:hAnsi="Times New Roman"/>
      <w:b/>
      <w:caps/>
      <w:color w:val="000000" w:themeColor="text1"/>
      <w:sz w:val="28"/>
      <w:szCs w:val="20"/>
    </w:rPr>
  </w:style>
  <w:style w:type="paragraph" w:customStyle="1" w:styleId="101">
    <w:name w:val="Таблицы 10"/>
    <w:basedOn w:val="a1"/>
    <w:link w:val="102"/>
    <w:qFormat/>
    <w:rsid w:val="007826FA"/>
    <w:pPr>
      <w:spacing w:before="0" w:after="200"/>
      <w:ind w:firstLine="0"/>
      <w:jc w:val="center"/>
    </w:pPr>
    <w:rPr>
      <w:rFonts w:ascii="Times New Roman" w:hAnsi="Times New Roman"/>
      <w:sz w:val="20"/>
      <w:szCs w:val="20"/>
    </w:rPr>
  </w:style>
  <w:style w:type="paragraph" w:customStyle="1" w:styleId="141">
    <w:name w:val="Таблица 14"/>
    <w:basedOn w:val="a1"/>
    <w:link w:val="142"/>
    <w:rsid w:val="007826FA"/>
    <w:pPr>
      <w:spacing w:before="0" w:after="0"/>
      <w:ind w:firstLine="0"/>
      <w:jc w:val="left"/>
    </w:pPr>
    <w:rPr>
      <w:rFonts w:ascii="Times New Roman" w:eastAsia="Calibri" w:hAnsi="Times New Roman" w:cs="Times New Roman"/>
      <w:color w:val="000000" w:themeColor="text1"/>
      <w:sz w:val="28"/>
      <w:szCs w:val="28"/>
    </w:rPr>
  </w:style>
  <w:style w:type="character" w:customStyle="1" w:styleId="102">
    <w:name w:val="Таблицы 10 Знак"/>
    <w:basedOn w:val="a2"/>
    <w:link w:val="101"/>
    <w:rsid w:val="007826FA"/>
    <w:rPr>
      <w:rFonts w:ascii="Times New Roman" w:hAnsi="Times New Roman"/>
      <w:sz w:val="20"/>
      <w:szCs w:val="20"/>
    </w:rPr>
  </w:style>
  <w:style w:type="paragraph" w:customStyle="1" w:styleId="affffffe">
    <w:name w:val="Рисунок наименование"/>
    <w:basedOn w:val="afffff7"/>
    <w:link w:val="afffffff"/>
    <w:qFormat/>
    <w:rsid w:val="007826FA"/>
    <w:pPr>
      <w:spacing w:line="240" w:lineRule="auto"/>
      <w:ind w:firstLine="0"/>
    </w:pPr>
    <w:rPr>
      <w:sz w:val="24"/>
      <w:szCs w:val="24"/>
    </w:rPr>
  </w:style>
  <w:style w:type="character" w:customStyle="1" w:styleId="142">
    <w:name w:val="Таблица 14 Знак"/>
    <w:basedOn w:val="a2"/>
    <w:link w:val="141"/>
    <w:rsid w:val="007826FA"/>
    <w:rPr>
      <w:rFonts w:ascii="Times New Roman" w:eastAsia="Calibri" w:hAnsi="Times New Roman" w:cs="Times New Roman"/>
      <w:color w:val="000000" w:themeColor="text1"/>
      <w:sz w:val="28"/>
      <w:szCs w:val="28"/>
    </w:rPr>
  </w:style>
  <w:style w:type="paragraph" w:customStyle="1" w:styleId="afffffff0">
    <w:name w:val="Сноски"/>
    <w:basedOn w:val="affe"/>
    <w:link w:val="afffffff1"/>
    <w:rsid w:val="007826FA"/>
    <w:pPr>
      <w:ind w:firstLine="0"/>
    </w:pPr>
    <w:rPr>
      <w:rFonts w:ascii="Times New Roman" w:hAnsi="Times New Roman" w:cs="Times New Roman"/>
    </w:rPr>
  </w:style>
  <w:style w:type="character" w:customStyle="1" w:styleId="afffffff">
    <w:name w:val="Рисунок наименование Знак"/>
    <w:basedOn w:val="afffff8"/>
    <w:link w:val="affffffe"/>
    <w:rsid w:val="007826FA"/>
    <w:rPr>
      <w:rFonts w:ascii="Times New Roman" w:hAnsi="Times New Roman" w:cs="Times New Roman"/>
      <w:color w:val="000000" w:themeColor="text1"/>
      <w:sz w:val="24"/>
      <w:szCs w:val="24"/>
    </w:rPr>
  </w:style>
  <w:style w:type="character" w:customStyle="1" w:styleId="afffffff1">
    <w:name w:val="Сноски Знак"/>
    <w:basedOn w:val="afff"/>
    <w:link w:val="afffffff0"/>
    <w:rsid w:val="007826FA"/>
    <w:rPr>
      <w:rFonts w:ascii="Times New Roman" w:hAnsi="Times New Roman" w:cs="Times New Roman"/>
      <w:sz w:val="20"/>
      <w:szCs w:val="20"/>
    </w:rPr>
  </w:style>
  <w:style w:type="table" w:customStyle="1" w:styleId="230">
    <w:name w:val="Сетка таблицы23"/>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2">
    <w:name w:val="ТС ТАблица"/>
    <w:basedOn w:val="afffff7"/>
    <w:link w:val="afffffff3"/>
    <w:rsid w:val="007826FA"/>
    <w:pPr>
      <w:spacing w:line="240" w:lineRule="auto"/>
      <w:ind w:firstLine="0"/>
      <w:jc w:val="center"/>
    </w:pPr>
    <w:rPr>
      <w:b/>
      <w:sz w:val="20"/>
      <w:szCs w:val="20"/>
    </w:rPr>
  </w:style>
  <w:style w:type="character" w:customStyle="1" w:styleId="afffffff3">
    <w:name w:val="ТС ТАблица Знак"/>
    <w:basedOn w:val="afffff8"/>
    <w:link w:val="afffffff2"/>
    <w:rsid w:val="007826FA"/>
    <w:rPr>
      <w:rFonts w:ascii="Times New Roman" w:hAnsi="Times New Roman" w:cs="Times New Roman"/>
      <w:b/>
      <w:color w:val="000000" w:themeColor="text1"/>
      <w:sz w:val="20"/>
      <w:szCs w:val="20"/>
    </w:rPr>
  </w:style>
  <w:style w:type="character" w:customStyle="1" w:styleId="16">
    <w:name w:val="Оглавление 1 Знак"/>
    <w:aliases w:val="Титул 1.1.1.1 Знак"/>
    <w:basedOn w:val="a2"/>
    <w:link w:val="15"/>
    <w:uiPriority w:val="39"/>
    <w:rsid w:val="000217F8"/>
    <w:rPr>
      <w:rFonts w:ascii="Arial Narrow" w:hAnsi="Arial Narrow"/>
      <w:sz w:val="26"/>
    </w:rPr>
  </w:style>
  <w:style w:type="paragraph" w:customStyle="1" w:styleId="shf8">
    <w:name w:val="sh номер Таблицы"/>
    <w:aliases w:val="номерТаблицы"/>
    <w:basedOn w:val="3"/>
    <w:link w:val="shf9"/>
    <w:autoRedefine/>
    <w:rsid w:val="007826FA"/>
    <w:pPr>
      <w:keepNext w:val="0"/>
      <w:keepLines w:val="0"/>
      <w:spacing w:after="40"/>
      <w:ind w:left="2127" w:right="301" w:firstLine="0"/>
      <w:jc w:val="right"/>
      <w:outlineLvl w:val="9"/>
    </w:pPr>
    <w:rPr>
      <w:rFonts w:ascii="Times New Roman" w:eastAsiaTheme="minorHAnsi" w:hAnsi="Times New Roman" w:cstheme="minorBidi"/>
      <w:b/>
      <w:noProof/>
      <w:color w:val="000000" w:themeColor="text1"/>
      <w:sz w:val="24"/>
      <w:lang w:eastAsia="ru-RU"/>
    </w:rPr>
  </w:style>
  <w:style w:type="character" w:customStyle="1" w:styleId="shf9">
    <w:name w:val="sh номер Таблицы Знак"/>
    <w:aliases w:val="номерТаблицы Знак"/>
    <w:basedOn w:val="a2"/>
    <w:link w:val="shf8"/>
    <w:rsid w:val="007826FA"/>
    <w:rPr>
      <w:rFonts w:ascii="Times New Roman" w:hAnsi="Times New Roman"/>
      <w:b/>
      <w:noProof/>
      <w:color w:val="000000" w:themeColor="text1"/>
      <w:sz w:val="24"/>
      <w:szCs w:val="24"/>
      <w:lang w:eastAsia="ru-RU"/>
    </w:rPr>
  </w:style>
  <w:style w:type="table" w:customStyle="1" w:styleId="240">
    <w:name w:val="Сетка таблицы24"/>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7826FA"/>
  </w:style>
  <w:style w:type="table" w:customStyle="1" w:styleId="270">
    <w:name w:val="Сетка таблицы27"/>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 светлая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7826FA"/>
  </w:style>
  <w:style w:type="table" w:customStyle="1" w:styleId="-111">
    <w:name w:val="Таблица-сетка 1 светлая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
    <w:name w:val="Нет списка21"/>
    <w:next w:val="a4"/>
    <w:uiPriority w:val="99"/>
    <w:semiHidden/>
    <w:unhideWhenUsed/>
    <w:rsid w:val="007826FA"/>
  </w:style>
  <w:style w:type="table" w:customStyle="1" w:styleId="710">
    <w:name w:val="Сетка таблицы71"/>
    <w:basedOn w:val="a3"/>
    <w:next w:val="af0"/>
    <w:uiPriority w:val="59"/>
    <w:rsid w:val="007826F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7826FA"/>
  </w:style>
  <w:style w:type="paragraph" w:customStyle="1" w:styleId="Sh12">
    <w:name w:val="ShЗаг Таблицы1"/>
    <w:basedOn w:val="a1"/>
    <w:next w:val="a1"/>
    <w:unhideWhenUsed/>
    <w:qFormat/>
    <w:rsid w:val="007826FA"/>
    <w:pPr>
      <w:keepNext/>
      <w:keepLines/>
      <w:spacing w:after="0"/>
      <w:outlineLvl w:val="2"/>
    </w:pPr>
    <w:rPr>
      <w:rFonts w:ascii="Calibri Light" w:eastAsia="Times New Roman" w:hAnsi="Calibri Light" w:cs="Times New Roman"/>
      <w:color w:val="1F3763"/>
      <w:szCs w:val="24"/>
    </w:rPr>
  </w:style>
  <w:style w:type="paragraph" w:customStyle="1" w:styleId="1f1">
    <w:name w:val="Под Заг1"/>
    <w:basedOn w:val="a1"/>
    <w:next w:val="a1"/>
    <w:unhideWhenUsed/>
    <w:qFormat/>
    <w:rsid w:val="007826FA"/>
    <w:pPr>
      <w:keepNext/>
      <w:keepLines/>
      <w:spacing w:after="0"/>
      <w:outlineLvl w:val="3"/>
    </w:pPr>
    <w:rPr>
      <w:rFonts w:ascii="Calibri Light" w:eastAsia="Times New Roman" w:hAnsi="Calibri Light" w:cs="Times New Roman"/>
      <w:i/>
      <w:iCs/>
      <w:color w:val="2F5496"/>
    </w:rPr>
  </w:style>
  <w:style w:type="paragraph" w:customStyle="1" w:styleId="511">
    <w:name w:val="Заголовок 51"/>
    <w:basedOn w:val="a1"/>
    <w:next w:val="a1"/>
    <w:uiPriority w:val="9"/>
    <w:unhideWhenUsed/>
    <w:qFormat/>
    <w:rsid w:val="007826FA"/>
    <w:pPr>
      <w:keepNext/>
      <w:keepLines/>
      <w:spacing w:after="0"/>
      <w:outlineLvl w:val="4"/>
    </w:pPr>
    <w:rPr>
      <w:rFonts w:ascii="Calibri Light" w:eastAsia="Times New Roman" w:hAnsi="Calibri Light" w:cs="Times New Roman"/>
      <w:color w:val="2F5496"/>
    </w:rPr>
  </w:style>
  <w:style w:type="numbering" w:customStyle="1" w:styleId="1113">
    <w:name w:val="Нет списка111"/>
    <w:next w:val="a4"/>
    <w:uiPriority w:val="99"/>
    <w:semiHidden/>
    <w:unhideWhenUsed/>
    <w:rsid w:val="007826FA"/>
  </w:style>
  <w:style w:type="paragraph" w:customStyle="1" w:styleId="1f2">
    <w:name w:val="Подзаголовок1"/>
    <w:basedOn w:val="a1"/>
    <w:next w:val="a1"/>
    <w:uiPriority w:val="11"/>
    <w:rsid w:val="007826FA"/>
    <w:pPr>
      <w:numPr>
        <w:ilvl w:val="1"/>
      </w:numPr>
      <w:ind w:firstLine="567"/>
    </w:pPr>
    <w:rPr>
      <w:rFonts w:ascii="Calibri" w:eastAsia="Times New Roman" w:hAnsi="Calibri"/>
      <w:color w:val="5A5A5A"/>
      <w:spacing w:val="15"/>
      <w:sz w:val="22"/>
    </w:rPr>
  </w:style>
  <w:style w:type="character" w:customStyle="1" w:styleId="1f3">
    <w:name w:val="Сильная ссылка1"/>
    <w:basedOn w:val="a2"/>
    <w:uiPriority w:val="32"/>
    <w:qFormat/>
    <w:rsid w:val="007826FA"/>
    <w:rPr>
      <w:b/>
      <w:bCs/>
      <w:smallCaps/>
      <w:color w:val="4472C4"/>
      <w:spacing w:val="5"/>
    </w:rPr>
  </w:style>
  <w:style w:type="character" w:customStyle="1" w:styleId="1f4">
    <w:name w:val="Слабая ссылка1"/>
    <w:basedOn w:val="a2"/>
    <w:uiPriority w:val="31"/>
    <w:qFormat/>
    <w:rsid w:val="007826FA"/>
    <w:rPr>
      <w:smallCaps/>
      <w:color w:val="5A5A5A"/>
    </w:rPr>
  </w:style>
  <w:style w:type="paragraph" w:customStyle="1" w:styleId="1f5">
    <w:name w:val="Выделенная цитата1"/>
    <w:basedOn w:val="a1"/>
    <w:next w:val="a1"/>
    <w:uiPriority w:val="30"/>
    <w:qFormat/>
    <w:rsid w:val="007826FA"/>
    <w:pPr>
      <w:pBdr>
        <w:top w:val="single" w:sz="4" w:space="10" w:color="4472C4"/>
        <w:bottom w:val="single" w:sz="4" w:space="10" w:color="4472C4"/>
      </w:pBdr>
      <w:spacing w:before="360" w:after="360"/>
      <w:ind w:left="864" w:right="864"/>
      <w:jc w:val="center"/>
    </w:pPr>
    <w:rPr>
      <w:i/>
      <w:iCs/>
      <w:color w:val="4472C4"/>
    </w:rPr>
  </w:style>
  <w:style w:type="paragraph" w:customStyle="1" w:styleId="212">
    <w:name w:val="Цитата 21"/>
    <w:basedOn w:val="a1"/>
    <w:next w:val="a1"/>
    <w:uiPriority w:val="29"/>
    <w:qFormat/>
    <w:rsid w:val="007826FA"/>
    <w:pPr>
      <w:spacing w:before="200"/>
      <w:ind w:left="864" w:right="864"/>
      <w:jc w:val="center"/>
    </w:pPr>
    <w:rPr>
      <w:i/>
      <w:iCs/>
      <w:color w:val="404040"/>
    </w:rPr>
  </w:style>
  <w:style w:type="character" w:customStyle="1" w:styleId="1f6">
    <w:name w:val="Сильное выделение1"/>
    <w:basedOn w:val="a2"/>
    <w:uiPriority w:val="21"/>
    <w:qFormat/>
    <w:rsid w:val="007826FA"/>
    <w:rPr>
      <w:i/>
      <w:iCs/>
      <w:color w:val="4472C4"/>
    </w:rPr>
  </w:style>
  <w:style w:type="character" w:customStyle="1" w:styleId="1f7">
    <w:name w:val="Слабое выделение1"/>
    <w:basedOn w:val="a2"/>
    <w:uiPriority w:val="19"/>
    <w:qFormat/>
    <w:rsid w:val="007826FA"/>
    <w:rPr>
      <w:i/>
      <w:iCs/>
      <w:color w:val="404040"/>
    </w:rPr>
  </w:style>
  <w:style w:type="paragraph" w:customStyle="1" w:styleId="1f8">
    <w:name w:val="Название1"/>
    <w:basedOn w:val="a1"/>
    <w:next w:val="a1"/>
    <w:uiPriority w:val="10"/>
    <w:qFormat/>
    <w:rsid w:val="007826FA"/>
    <w:pPr>
      <w:spacing w:after="0"/>
      <w:contextualSpacing/>
    </w:pPr>
    <w:rPr>
      <w:rFonts w:ascii="Calibri Light" w:eastAsia="Times New Roman" w:hAnsi="Calibri Light" w:cs="Times New Roman"/>
      <w:spacing w:val="-10"/>
      <w:kern w:val="28"/>
      <w:sz w:val="56"/>
      <w:szCs w:val="56"/>
    </w:rPr>
  </w:style>
  <w:style w:type="character" w:customStyle="1" w:styleId="117">
    <w:name w:val="Заголовок 1 Знак1"/>
    <w:basedOn w:val="a2"/>
    <w:uiPriority w:val="9"/>
    <w:rsid w:val="007826FA"/>
    <w:rPr>
      <w:rFonts w:ascii="Cambria" w:eastAsia="Times New Roman" w:hAnsi="Cambria" w:cs="Times New Roman"/>
      <w:b/>
      <w:bCs/>
      <w:color w:val="365F91"/>
      <w:sz w:val="28"/>
      <w:szCs w:val="28"/>
    </w:rPr>
  </w:style>
  <w:style w:type="character" w:customStyle="1" w:styleId="1f9">
    <w:name w:val="Гиперссылка1"/>
    <w:basedOn w:val="a2"/>
    <w:uiPriority w:val="99"/>
    <w:unhideWhenUsed/>
    <w:rsid w:val="007826FA"/>
    <w:rPr>
      <w:color w:val="0563C1"/>
      <w:u w:val="single"/>
    </w:rPr>
  </w:style>
  <w:style w:type="paragraph" w:customStyle="1" w:styleId="Sh13">
    <w:name w:val="ShТаблица1"/>
    <w:next w:val="a6"/>
    <w:rsid w:val="007826FA"/>
    <w:pPr>
      <w:spacing w:after="0" w:line="240" w:lineRule="auto"/>
    </w:pPr>
    <w:rPr>
      <w:rFonts w:eastAsia="Times New Roman"/>
      <w:lang w:eastAsia="ru-RU"/>
    </w:rPr>
  </w:style>
  <w:style w:type="table" w:customStyle="1" w:styleId="1114">
    <w:name w:val="Сетка таблицы светлая1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fa">
    <w:name w:val="Просмотренная гиперссылка1"/>
    <w:basedOn w:val="a2"/>
    <w:uiPriority w:val="99"/>
    <w:semiHidden/>
    <w:unhideWhenUsed/>
    <w:rsid w:val="007826FA"/>
    <w:rPr>
      <w:color w:val="954F72"/>
      <w:u w:val="single"/>
    </w:rPr>
  </w:style>
  <w:style w:type="paragraph" w:customStyle="1" w:styleId="1fb">
    <w:name w:val="Название объекта1"/>
    <w:basedOn w:val="a1"/>
    <w:next w:val="a1"/>
    <w:unhideWhenUsed/>
    <w:rsid w:val="007826FA"/>
    <w:pPr>
      <w:spacing w:before="0" w:after="200"/>
      <w:ind w:firstLine="709"/>
    </w:pPr>
    <w:rPr>
      <w:rFonts w:ascii="Times New Roman" w:hAnsi="Times New Roman"/>
      <w:b/>
      <w:bCs/>
      <w:color w:val="4472C4"/>
      <w:sz w:val="18"/>
      <w:szCs w:val="18"/>
    </w:rPr>
  </w:style>
  <w:style w:type="paragraph" w:customStyle="1" w:styleId="411">
    <w:name w:val="Оглавление 41"/>
    <w:basedOn w:val="a1"/>
    <w:next w:val="a1"/>
    <w:autoRedefine/>
    <w:uiPriority w:val="39"/>
    <w:unhideWhenUsed/>
    <w:rsid w:val="007826FA"/>
    <w:pPr>
      <w:spacing w:before="0" w:after="0" w:line="360" w:lineRule="auto"/>
      <w:ind w:left="840" w:firstLine="709"/>
      <w:jc w:val="left"/>
    </w:pPr>
    <w:rPr>
      <w:rFonts w:ascii="Calibri" w:hAnsi="Calibri" w:cs="Calibri"/>
      <w:sz w:val="18"/>
      <w:szCs w:val="18"/>
    </w:rPr>
  </w:style>
  <w:style w:type="paragraph" w:customStyle="1" w:styleId="312">
    <w:name w:val="Оглавление 31"/>
    <w:basedOn w:val="a1"/>
    <w:next w:val="a1"/>
    <w:autoRedefine/>
    <w:uiPriority w:val="39"/>
    <w:unhideWhenUsed/>
    <w:rsid w:val="007826FA"/>
    <w:pPr>
      <w:tabs>
        <w:tab w:val="right" w:leader="dot" w:pos="10206"/>
      </w:tabs>
      <w:spacing w:before="0" w:after="120" w:line="360" w:lineRule="auto"/>
      <w:ind w:left="567" w:right="284" w:firstLine="0"/>
    </w:pPr>
    <w:rPr>
      <w:rFonts w:ascii="Times New Roman" w:hAnsi="Times New Roman" w:cs="Calibri"/>
      <w:b/>
      <w:iCs/>
      <w:color w:val="7030A0"/>
      <w:sz w:val="24"/>
      <w:szCs w:val="20"/>
    </w:rPr>
  </w:style>
  <w:style w:type="paragraph" w:customStyle="1" w:styleId="711">
    <w:name w:val="Оглавление 71"/>
    <w:basedOn w:val="a1"/>
    <w:next w:val="a1"/>
    <w:autoRedefine/>
    <w:uiPriority w:val="39"/>
    <w:unhideWhenUsed/>
    <w:rsid w:val="007826FA"/>
    <w:pPr>
      <w:spacing w:before="0" w:after="0" w:line="360" w:lineRule="auto"/>
      <w:ind w:left="1680" w:firstLine="709"/>
      <w:jc w:val="left"/>
    </w:pPr>
    <w:rPr>
      <w:rFonts w:ascii="Calibri" w:hAnsi="Calibri" w:cs="Calibri"/>
      <w:sz w:val="18"/>
      <w:szCs w:val="18"/>
    </w:rPr>
  </w:style>
  <w:style w:type="paragraph" w:customStyle="1" w:styleId="512">
    <w:name w:val="Оглавление 51"/>
    <w:basedOn w:val="a1"/>
    <w:next w:val="a1"/>
    <w:autoRedefine/>
    <w:uiPriority w:val="39"/>
    <w:unhideWhenUsed/>
    <w:rsid w:val="007826FA"/>
    <w:pPr>
      <w:spacing w:before="0" w:after="0" w:line="360" w:lineRule="auto"/>
      <w:ind w:left="1120" w:firstLine="709"/>
      <w:jc w:val="left"/>
    </w:pPr>
    <w:rPr>
      <w:rFonts w:ascii="Calibri" w:hAnsi="Calibri" w:cs="Calibri"/>
      <w:sz w:val="18"/>
      <w:szCs w:val="18"/>
    </w:rPr>
  </w:style>
  <w:style w:type="paragraph" w:customStyle="1" w:styleId="611">
    <w:name w:val="Оглавление 61"/>
    <w:basedOn w:val="a1"/>
    <w:next w:val="a1"/>
    <w:autoRedefine/>
    <w:uiPriority w:val="39"/>
    <w:unhideWhenUsed/>
    <w:rsid w:val="007826FA"/>
    <w:pPr>
      <w:spacing w:before="0" w:after="0" w:line="360" w:lineRule="auto"/>
      <w:ind w:left="1400" w:firstLine="709"/>
      <w:jc w:val="left"/>
    </w:pPr>
    <w:rPr>
      <w:rFonts w:ascii="Calibri" w:hAnsi="Calibri" w:cs="Calibri"/>
      <w:sz w:val="18"/>
      <w:szCs w:val="18"/>
    </w:rPr>
  </w:style>
  <w:style w:type="paragraph" w:customStyle="1" w:styleId="810">
    <w:name w:val="Оглавление 81"/>
    <w:basedOn w:val="a1"/>
    <w:next w:val="a1"/>
    <w:autoRedefine/>
    <w:uiPriority w:val="39"/>
    <w:unhideWhenUsed/>
    <w:rsid w:val="007826FA"/>
    <w:pPr>
      <w:spacing w:before="0" w:after="0" w:line="360" w:lineRule="auto"/>
      <w:ind w:left="1960" w:firstLine="709"/>
      <w:jc w:val="left"/>
    </w:pPr>
    <w:rPr>
      <w:rFonts w:ascii="Calibri" w:hAnsi="Calibri" w:cs="Calibri"/>
      <w:sz w:val="18"/>
      <w:szCs w:val="18"/>
    </w:rPr>
  </w:style>
  <w:style w:type="paragraph" w:customStyle="1" w:styleId="910">
    <w:name w:val="Оглавление 91"/>
    <w:basedOn w:val="a1"/>
    <w:next w:val="a1"/>
    <w:autoRedefine/>
    <w:uiPriority w:val="39"/>
    <w:unhideWhenUsed/>
    <w:rsid w:val="007826FA"/>
    <w:pPr>
      <w:spacing w:before="0" w:after="0" w:line="360" w:lineRule="auto"/>
      <w:ind w:left="2240" w:firstLine="709"/>
      <w:jc w:val="left"/>
    </w:pPr>
    <w:rPr>
      <w:rFonts w:ascii="Calibri" w:hAnsi="Calibri" w:cs="Calibri"/>
      <w:sz w:val="18"/>
      <w:szCs w:val="18"/>
    </w:rPr>
  </w:style>
  <w:style w:type="numbering" w:customStyle="1" w:styleId="11112">
    <w:name w:val="Нет списка1111"/>
    <w:next w:val="a4"/>
    <w:uiPriority w:val="99"/>
    <w:semiHidden/>
    <w:unhideWhenUsed/>
    <w:rsid w:val="007826FA"/>
  </w:style>
  <w:style w:type="table" w:customStyle="1" w:styleId="-1111">
    <w:name w:val="Таблица-сетка 1 светлая1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0">
    <w:name w:val="Нет списка211"/>
    <w:next w:val="a4"/>
    <w:uiPriority w:val="99"/>
    <w:semiHidden/>
    <w:unhideWhenUsed/>
    <w:rsid w:val="007826FA"/>
  </w:style>
  <w:style w:type="character" w:customStyle="1" w:styleId="213">
    <w:name w:val="Заголовок 2 Знак1"/>
    <w:basedOn w:val="a2"/>
    <w:uiPriority w:val="9"/>
    <w:semiHidden/>
    <w:rsid w:val="007826FA"/>
    <w:rPr>
      <w:rFonts w:ascii="Cambria" w:eastAsia="Times New Roman" w:hAnsi="Cambria" w:cs="Times New Roman"/>
      <w:b/>
      <w:bCs/>
      <w:color w:val="4F81BD"/>
      <w:sz w:val="26"/>
      <w:szCs w:val="26"/>
    </w:rPr>
  </w:style>
  <w:style w:type="character" w:customStyle="1" w:styleId="313">
    <w:name w:val="Заголовок 3 Знак1"/>
    <w:basedOn w:val="a2"/>
    <w:uiPriority w:val="9"/>
    <w:semiHidden/>
    <w:rsid w:val="007826FA"/>
    <w:rPr>
      <w:rFonts w:ascii="Cambria" w:eastAsia="Times New Roman" w:hAnsi="Cambria" w:cs="Times New Roman"/>
      <w:b/>
      <w:bCs/>
      <w:color w:val="4F81BD"/>
    </w:rPr>
  </w:style>
  <w:style w:type="character" w:customStyle="1" w:styleId="412">
    <w:name w:val="Заголовок 4 Знак1"/>
    <w:basedOn w:val="a2"/>
    <w:uiPriority w:val="9"/>
    <w:semiHidden/>
    <w:rsid w:val="007826FA"/>
    <w:rPr>
      <w:rFonts w:ascii="Cambria" w:eastAsia="Times New Roman" w:hAnsi="Cambria" w:cs="Times New Roman"/>
      <w:b/>
      <w:bCs/>
      <w:i/>
      <w:iCs/>
      <w:color w:val="4F81BD"/>
    </w:rPr>
  </w:style>
  <w:style w:type="character" w:customStyle="1" w:styleId="513">
    <w:name w:val="Заголовок 5 Знак1"/>
    <w:basedOn w:val="a2"/>
    <w:uiPriority w:val="9"/>
    <w:semiHidden/>
    <w:rsid w:val="007826FA"/>
    <w:rPr>
      <w:rFonts w:ascii="Cambria" w:eastAsia="Times New Roman" w:hAnsi="Cambria" w:cs="Times New Roman"/>
      <w:color w:val="243F60"/>
    </w:rPr>
  </w:style>
  <w:style w:type="character" w:customStyle="1" w:styleId="1fc">
    <w:name w:val="Подзаголовок Знак1"/>
    <w:basedOn w:val="a2"/>
    <w:uiPriority w:val="11"/>
    <w:rsid w:val="007826FA"/>
    <w:rPr>
      <w:rFonts w:ascii="Cambria" w:eastAsia="Times New Roman" w:hAnsi="Cambria" w:cs="Times New Roman"/>
      <w:i/>
      <w:iCs/>
      <w:color w:val="4F81BD"/>
      <w:spacing w:val="15"/>
      <w:sz w:val="24"/>
      <w:szCs w:val="24"/>
    </w:rPr>
  </w:style>
  <w:style w:type="character" w:customStyle="1" w:styleId="1fd">
    <w:name w:val="Выделенная цитата Знак1"/>
    <w:basedOn w:val="a2"/>
    <w:uiPriority w:val="30"/>
    <w:rsid w:val="007826FA"/>
    <w:rPr>
      <w:b/>
      <w:bCs/>
      <w:i/>
      <w:iCs/>
      <w:color w:val="4F81BD"/>
    </w:rPr>
  </w:style>
  <w:style w:type="character" w:customStyle="1" w:styleId="214">
    <w:name w:val="Цитата 2 Знак1"/>
    <w:basedOn w:val="a2"/>
    <w:uiPriority w:val="29"/>
    <w:rsid w:val="007826FA"/>
    <w:rPr>
      <w:i/>
      <w:iCs/>
      <w:color w:val="000000"/>
    </w:rPr>
  </w:style>
  <w:style w:type="character" w:customStyle="1" w:styleId="1fe">
    <w:name w:val="Название Знак1"/>
    <w:basedOn w:val="a2"/>
    <w:uiPriority w:val="10"/>
    <w:rsid w:val="007826FA"/>
    <w:rPr>
      <w:rFonts w:ascii="Cambria" w:eastAsia="Times New Roman" w:hAnsi="Cambria" w:cs="Times New Roman"/>
      <w:color w:val="17365D"/>
      <w:spacing w:val="5"/>
      <w:kern w:val="28"/>
      <w:sz w:val="52"/>
      <w:szCs w:val="52"/>
    </w:rPr>
  </w:style>
  <w:style w:type="numbering" w:customStyle="1" w:styleId="413">
    <w:name w:val="Нет списка41"/>
    <w:next w:val="a4"/>
    <w:uiPriority w:val="99"/>
    <w:semiHidden/>
    <w:unhideWhenUsed/>
    <w:rsid w:val="007826FA"/>
  </w:style>
  <w:style w:type="numbering" w:customStyle="1" w:styleId="1210">
    <w:name w:val="Нет списка121"/>
    <w:next w:val="a4"/>
    <w:uiPriority w:val="99"/>
    <w:semiHidden/>
    <w:unhideWhenUsed/>
    <w:rsid w:val="007826FA"/>
  </w:style>
  <w:style w:type="table" w:customStyle="1" w:styleId="122">
    <w:name w:val="Сетка таблицы светлая12"/>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7826FA"/>
  </w:style>
  <w:style w:type="table" w:customStyle="1" w:styleId="-112">
    <w:name w:val="Таблица-сетка 1 светлая12"/>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21">
    <w:name w:val="Нет списка22"/>
    <w:next w:val="a4"/>
    <w:uiPriority w:val="99"/>
    <w:semiHidden/>
    <w:unhideWhenUsed/>
    <w:rsid w:val="007826FA"/>
  </w:style>
  <w:style w:type="numbering" w:customStyle="1" w:styleId="3110">
    <w:name w:val="Нет списка311"/>
    <w:next w:val="a4"/>
    <w:uiPriority w:val="99"/>
    <w:semiHidden/>
    <w:unhideWhenUsed/>
    <w:rsid w:val="007826FA"/>
  </w:style>
  <w:style w:type="numbering" w:customStyle="1" w:styleId="111110">
    <w:name w:val="Нет списка11111"/>
    <w:next w:val="a4"/>
    <w:uiPriority w:val="99"/>
    <w:semiHidden/>
    <w:unhideWhenUsed/>
    <w:rsid w:val="007826FA"/>
  </w:style>
  <w:style w:type="numbering" w:customStyle="1" w:styleId="111111">
    <w:name w:val="Нет списка111111"/>
    <w:next w:val="a4"/>
    <w:uiPriority w:val="99"/>
    <w:semiHidden/>
    <w:unhideWhenUsed/>
    <w:rsid w:val="007826FA"/>
  </w:style>
  <w:style w:type="numbering" w:customStyle="1" w:styleId="2111">
    <w:name w:val="Нет списка2111"/>
    <w:next w:val="a4"/>
    <w:uiPriority w:val="99"/>
    <w:semiHidden/>
    <w:unhideWhenUsed/>
    <w:rsid w:val="007826FA"/>
  </w:style>
  <w:style w:type="character" w:customStyle="1" w:styleId="222">
    <w:name w:val="Заголовок 2 Знак2"/>
    <w:basedOn w:val="a2"/>
    <w:uiPriority w:val="9"/>
    <w:semiHidden/>
    <w:rsid w:val="007826FA"/>
    <w:rPr>
      <w:rFonts w:ascii="Cambria" w:eastAsia="Times New Roman" w:hAnsi="Cambria" w:cs="Times New Roman"/>
      <w:b/>
      <w:bCs/>
      <w:color w:val="4F81BD"/>
      <w:sz w:val="26"/>
      <w:szCs w:val="26"/>
    </w:rPr>
  </w:style>
  <w:style w:type="character" w:customStyle="1" w:styleId="320">
    <w:name w:val="Заголовок 3 Знак2"/>
    <w:basedOn w:val="a2"/>
    <w:uiPriority w:val="9"/>
    <w:semiHidden/>
    <w:rsid w:val="007826FA"/>
    <w:rPr>
      <w:rFonts w:ascii="Cambria" w:eastAsia="Times New Roman" w:hAnsi="Cambria" w:cs="Times New Roman"/>
      <w:b/>
      <w:bCs/>
      <w:color w:val="4F81BD"/>
    </w:rPr>
  </w:style>
  <w:style w:type="character" w:customStyle="1" w:styleId="420">
    <w:name w:val="Заголовок 4 Знак2"/>
    <w:basedOn w:val="a2"/>
    <w:uiPriority w:val="9"/>
    <w:semiHidden/>
    <w:rsid w:val="007826FA"/>
    <w:rPr>
      <w:rFonts w:ascii="Cambria" w:eastAsia="Times New Roman" w:hAnsi="Cambria" w:cs="Times New Roman"/>
      <w:b/>
      <w:bCs/>
      <w:i/>
      <w:iCs/>
      <w:color w:val="4F81BD"/>
    </w:rPr>
  </w:style>
  <w:style w:type="character" w:customStyle="1" w:styleId="520">
    <w:name w:val="Заголовок 5 Знак2"/>
    <w:basedOn w:val="a2"/>
    <w:uiPriority w:val="9"/>
    <w:semiHidden/>
    <w:rsid w:val="007826FA"/>
    <w:rPr>
      <w:rFonts w:ascii="Cambria" w:eastAsia="Times New Roman" w:hAnsi="Cambria" w:cs="Times New Roman"/>
      <w:color w:val="243F60"/>
    </w:rPr>
  </w:style>
  <w:style w:type="character" w:customStyle="1" w:styleId="2f0">
    <w:name w:val="Выделенная цитата Знак2"/>
    <w:basedOn w:val="a2"/>
    <w:uiPriority w:val="30"/>
    <w:rsid w:val="007826FA"/>
    <w:rPr>
      <w:b/>
      <w:bCs/>
      <w:i/>
      <w:iCs/>
      <w:color w:val="4F81BD"/>
    </w:rPr>
  </w:style>
  <w:style w:type="character" w:customStyle="1" w:styleId="223">
    <w:name w:val="Цитата 2 Знак2"/>
    <w:basedOn w:val="a2"/>
    <w:uiPriority w:val="29"/>
    <w:rsid w:val="007826FA"/>
    <w:rPr>
      <w:i/>
      <w:iCs/>
      <w:color w:val="000000"/>
    </w:rPr>
  </w:style>
  <w:style w:type="character" w:customStyle="1" w:styleId="2f1">
    <w:name w:val="Название Знак2"/>
    <w:basedOn w:val="a2"/>
    <w:uiPriority w:val="10"/>
    <w:rsid w:val="007826FA"/>
    <w:rPr>
      <w:rFonts w:ascii="Cambria" w:eastAsia="Times New Roman" w:hAnsi="Cambria" w:cs="Times New Roman"/>
      <w:color w:val="17365D"/>
      <w:spacing w:val="5"/>
      <w:kern w:val="28"/>
      <w:sz w:val="52"/>
      <w:szCs w:val="52"/>
    </w:rPr>
  </w:style>
  <w:style w:type="numbering" w:customStyle="1" w:styleId="514">
    <w:name w:val="Нет списка51"/>
    <w:next w:val="a4"/>
    <w:uiPriority w:val="99"/>
    <w:semiHidden/>
    <w:unhideWhenUsed/>
    <w:rsid w:val="007826FA"/>
  </w:style>
  <w:style w:type="table" w:customStyle="1" w:styleId="280">
    <w:name w:val="Сетка таблицы28"/>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4">
    <w:name w:val="Перечень"/>
    <w:basedOn w:val="a1"/>
    <w:link w:val="afffffff5"/>
    <w:qFormat/>
    <w:rsid w:val="007826FA"/>
    <w:pPr>
      <w:spacing w:before="0" w:after="0" w:line="360" w:lineRule="auto"/>
      <w:ind w:firstLine="709"/>
    </w:pPr>
    <w:rPr>
      <w:rFonts w:ascii="Times New Roman" w:hAnsi="Times New Roman" w:cs="Times New Roman"/>
      <w:sz w:val="28"/>
      <w:szCs w:val="28"/>
    </w:rPr>
  </w:style>
  <w:style w:type="table" w:customStyle="1" w:styleId="290">
    <w:name w:val="Сетка таблицы2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5">
    <w:name w:val="Перечень Знак"/>
    <w:basedOn w:val="a2"/>
    <w:link w:val="afffffff4"/>
    <w:rsid w:val="007826FA"/>
    <w:rPr>
      <w:rFonts w:ascii="Times New Roman" w:hAnsi="Times New Roman" w:cs="Times New Roman"/>
      <w:sz w:val="28"/>
      <w:szCs w:val="28"/>
    </w:rPr>
  </w:style>
  <w:style w:type="table" w:customStyle="1" w:styleId="300">
    <w:name w:val="Сетка таблицы30"/>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Стиль4"/>
    <w:basedOn w:val="5"/>
    <w:next w:val="5"/>
    <w:link w:val="45"/>
    <w:qFormat/>
    <w:rsid w:val="007826FA"/>
    <w:rPr>
      <w:rFonts w:ascii="Times New Roman" w:hAnsi="Times New Roman"/>
      <w:b/>
      <w:color w:val="000000" w:themeColor="text1"/>
      <w:sz w:val="28"/>
    </w:rPr>
  </w:style>
  <w:style w:type="character" w:customStyle="1" w:styleId="45">
    <w:name w:val="Стиль4 Знак"/>
    <w:basedOn w:val="50"/>
    <w:link w:val="44"/>
    <w:rsid w:val="007826FA"/>
    <w:rPr>
      <w:rFonts w:ascii="Times New Roman" w:eastAsiaTheme="majorEastAsia" w:hAnsi="Times New Roman" w:cstheme="majorBidi"/>
      <w:b/>
      <w:color w:val="000000" w:themeColor="text1"/>
      <w:sz w:val="28"/>
    </w:rPr>
  </w:style>
  <w:style w:type="numbering" w:customStyle="1" w:styleId="63">
    <w:name w:val="Нет списка6"/>
    <w:next w:val="a4"/>
    <w:uiPriority w:val="99"/>
    <w:semiHidden/>
    <w:unhideWhenUsed/>
    <w:rsid w:val="00070C70"/>
  </w:style>
  <w:style w:type="table" w:customStyle="1" w:styleId="340">
    <w:name w:val="Сетка таблицы34"/>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070C70"/>
  </w:style>
  <w:style w:type="table" w:customStyle="1" w:styleId="350">
    <w:name w:val="Сетка таблицы35"/>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0">
    <w:name w:val="Сетка таблицы72"/>
    <w:basedOn w:val="a3"/>
    <w:next w:val="af0"/>
    <w:uiPriority w:val="59"/>
    <w:rsid w:val="0083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1"/>
    <w:rsid w:val="00837CC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msonormalbullet2gif">
    <w:name w:val="msonormalbullet2.gif"/>
    <w:basedOn w:val="a1"/>
    <w:rsid w:val="00837CC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2-">
    <w:name w:val="2-ой подпункт"/>
    <w:basedOn w:val="1"/>
    <w:qFormat/>
    <w:rsid w:val="00837CC7"/>
    <w:pPr>
      <w:numPr>
        <w:numId w:val="5"/>
      </w:numPr>
      <w:spacing w:line="240" w:lineRule="auto"/>
      <w:ind w:left="851" w:firstLine="567"/>
    </w:pPr>
    <w:rPr>
      <w:b w:val="0"/>
    </w:rPr>
  </w:style>
  <w:style w:type="paragraph" w:customStyle="1" w:styleId="118">
    <w:name w:val="ТС. 1.1."/>
    <w:basedOn w:val="a1"/>
    <w:link w:val="119"/>
    <w:qFormat/>
    <w:rsid w:val="009765D6"/>
    <w:pPr>
      <w:spacing w:before="0" w:after="0" w:line="360" w:lineRule="auto"/>
      <w:ind w:firstLine="1191"/>
      <w:outlineLvl w:val="2"/>
    </w:pPr>
    <w:rPr>
      <w:rFonts w:ascii="Times New Roman" w:hAnsi="Times New Roman"/>
      <w:b/>
      <w:color w:val="000000" w:themeColor="text1"/>
      <w:sz w:val="28"/>
      <w:szCs w:val="20"/>
    </w:rPr>
  </w:style>
  <w:style w:type="character" w:customStyle="1" w:styleId="119">
    <w:name w:val="ТС. 1.1. Знак"/>
    <w:basedOn w:val="a2"/>
    <w:link w:val="118"/>
    <w:rsid w:val="009765D6"/>
    <w:rPr>
      <w:rFonts w:ascii="Times New Roman" w:hAnsi="Times New Roman"/>
      <w:b/>
      <w:color w:val="000000" w:themeColor="text1"/>
      <w:sz w:val="28"/>
      <w:szCs w:val="20"/>
    </w:rPr>
  </w:style>
  <w:style w:type="paragraph" w:customStyle="1" w:styleId="afffffff6">
    <w:name w:val="ТС Основной т"/>
    <w:basedOn w:val="a1"/>
    <w:link w:val="afffffff7"/>
    <w:qFormat/>
    <w:rsid w:val="009765D6"/>
    <w:pPr>
      <w:spacing w:before="0" w:after="0" w:line="360" w:lineRule="auto"/>
      <w:ind w:firstLine="709"/>
    </w:pPr>
    <w:rPr>
      <w:rFonts w:ascii="Times New Roman" w:hAnsi="Times New Roman" w:cs="Times New Roman"/>
      <w:sz w:val="28"/>
      <w:szCs w:val="28"/>
    </w:rPr>
  </w:style>
  <w:style w:type="character" w:customStyle="1" w:styleId="afffffff7">
    <w:name w:val="ТС Основной т Знак"/>
    <w:basedOn w:val="a2"/>
    <w:link w:val="afffffff6"/>
    <w:rsid w:val="009765D6"/>
    <w:rPr>
      <w:rFonts w:ascii="Times New Roman" w:hAnsi="Times New Roman" w:cs="Times New Roman"/>
      <w:sz w:val="28"/>
      <w:szCs w:val="28"/>
    </w:rPr>
  </w:style>
  <w:style w:type="table" w:customStyle="1" w:styleId="360">
    <w:name w:val="Сетка таблицы36"/>
    <w:basedOn w:val="a3"/>
    <w:next w:val="af0"/>
    <w:uiPriority w:val="59"/>
    <w:rsid w:val="009E459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3"/>
    <w:next w:val="af0"/>
    <w:uiPriority w:val="59"/>
    <w:rsid w:val="009E459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3"/>
    <w:next w:val="af0"/>
    <w:uiPriority w:val="59"/>
    <w:rsid w:val="009462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f0"/>
    <w:uiPriority w:val="59"/>
    <w:rsid w:val="009462C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f0"/>
    <w:uiPriority w:val="59"/>
    <w:rsid w:val="009462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f0"/>
    <w:uiPriority w:val="59"/>
    <w:rsid w:val="0094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3"/>
    <w:next w:val="af0"/>
    <w:uiPriority w:val="59"/>
    <w:rsid w:val="00327C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3"/>
    <w:next w:val="af0"/>
    <w:uiPriority w:val="59"/>
    <w:rsid w:val="001F53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3"/>
    <w:next w:val="af0"/>
    <w:uiPriority w:val="59"/>
    <w:rsid w:val="009D0D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9"/>
    <w:basedOn w:val="a3"/>
    <w:next w:val="af0"/>
    <w:uiPriority w:val="59"/>
    <w:rsid w:val="009D0D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f0"/>
    <w:uiPriority w:val="59"/>
    <w:rsid w:val="009D0DC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0"/>
    <w:uiPriority w:val="59"/>
    <w:rsid w:val="009D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f0"/>
    <w:uiPriority w:val="59"/>
    <w:rsid w:val="009D0D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basedOn w:val="a3"/>
    <w:next w:val="af0"/>
    <w:uiPriority w:val="59"/>
    <w:rsid w:val="005A7E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3"/>
    <w:next w:val="af0"/>
    <w:uiPriority w:val="59"/>
    <w:rsid w:val="00BB35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3"/>
    <w:next w:val="af0"/>
    <w:uiPriority w:val="59"/>
    <w:rsid w:val="00723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3"/>
    <w:next w:val="af0"/>
    <w:uiPriority w:val="59"/>
    <w:rsid w:val="00AB051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f0"/>
    <w:uiPriority w:val="59"/>
    <w:rsid w:val="00AB051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f0"/>
    <w:uiPriority w:val="59"/>
    <w:rsid w:val="001239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
    <w:next w:val="a4"/>
    <w:uiPriority w:val="99"/>
    <w:semiHidden/>
    <w:unhideWhenUsed/>
    <w:rsid w:val="008406E2"/>
  </w:style>
  <w:style w:type="paragraph" w:customStyle="1" w:styleId="afffffff8">
    <w:name w:val="Стиль Основной Т"/>
    <w:basedOn w:val="a1"/>
    <w:link w:val="afffffff9"/>
    <w:rsid w:val="008406E2"/>
    <w:pPr>
      <w:spacing w:before="0" w:after="0" w:line="276" w:lineRule="auto"/>
      <w:ind w:firstLine="709"/>
    </w:pPr>
    <w:rPr>
      <w:rFonts w:ascii="Times New Roman" w:hAnsi="Times New Roman" w:cs="Times New Roman"/>
      <w:sz w:val="28"/>
      <w:szCs w:val="28"/>
    </w:rPr>
  </w:style>
  <w:style w:type="character" w:customStyle="1" w:styleId="afffffff9">
    <w:name w:val="Стиль Основной Т Знак"/>
    <w:basedOn w:val="a2"/>
    <w:link w:val="afffffff8"/>
    <w:rsid w:val="008406E2"/>
    <w:rPr>
      <w:rFonts w:ascii="Times New Roman" w:hAnsi="Times New Roman" w:cs="Times New Roman"/>
      <w:sz w:val="28"/>
      <w:szCs w:val="28"/>
    </w:rPr>
  </w:style>
  <w:style w:type="table" w:customStyle="1" w:styleId="450">
    <w:name w:val="Сетка таблицы45"/>
    <w:basedOn w:val="a3"/>
    <w:next w:val="af0"/>
    <w:uiPriority w:val="59"/>
    <w:rsid w:val="008406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a">
    <w:name w:val="ТС таблица"/>
    <w:basedOn w:val="afffffff6"/>
    <w:link w:val="afffffffb"/>
    <w:qFormat/>
    <w:rsid w:val="008406E2"/>
    <w:pPr>
      <w:spacing w:line="240" w:lineRule="auto"/>
      <w:ind w:firstLine="0"/>
      <w:jc w:val="center"/>
    </w:pPr>
    <w:rPr>
      <w:b/>
    </w:rPr>
  </w:style>
  <w:style w:type="character" w:customStyle="1" w:styleId="afffffffb">
    <w:name w:val="ТС таблица Знак"/>
    <w:basedOn w:val="afffffff7"/>
    <w:link w:val="afffffffa"/>
    <w:rsid w:val="008406E2"/>
    <w:rPr>
      <w:rFonts w:ascii="Times New Roman" w:hAnsi="Times New Roman" w:cs="Times New Roman"/>
      <w:b/>
      <w:sz w:val="28"/>
      <w:szCs w:val="28"/>
    </w:rPr>
  </w:style>
  <w:style w:type="table" w:customStyle="1" w:styleId="1100">
    <w:name w:val="Сетка таблицы110"/>
    <w:basedOn w:val="a3"/>
    <w:next w:val="af0"/>
    <w:uiPriority w:val="59"/>
    <w:rsid w:val="0084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ТС 1.1."/>
    <w:basedOn w:val="110"/>
    <w:link w:val="11b"/>
    <w:rsid w:val="008406E2"/>
    <w:pPr>
      <w:spacing w:before="0"/>
      <w:ind w:left="1391" w:hanging="540"/>
      <w:outlineLvl w:val="2"/>
    </w:pPr>
    <w:rPr>
      <w:caps w:val="0"/>
    </w:rPr>
  </w:style>
  <w:style w:type="character" w:customStyle="1" w:styleId="11b">
    <w:name w:val="ТС 1.1. Знак"/>
    <w:basedOn w:val="111"/>
    <w:link w:val="11a"/>
    <w:rsid w:val="008406E2"/>
    <w:rPr>
      <w:rFonts w:ascii="Times New Roman" w:hAnsi="Times New Roman"/>
      <w:b/>
      <w:caps w:val="0"/>
      <w:color w:val="000000" w:themeColor="text1"/>
      <w:sz w:val="28"/>
      <w:szCs w:val="20"/>
    </w:rPr>
  </w:style>
  <w:style w:type="table" w:customStyle="1" w:styleId="301">
    <w:name w:val="Сетка таблицы301"/>
    <w:basedOn w:val="a3"/>
    <w:next w:val="af0"/>
    <w:uiPriority w:val="59"/>
    <w:rsid w:val="008406E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3"/>
    <w:next w:val="af0"/>
    <w:uiPriority w:val="59"/>
    <w:rsid w:val="008406E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3"/>
    <w:next w:val="af0"/>
    <w:uiPriority w:val="59"/>
    <w:rsid w:val="008406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basedOn w:val="a3"/>
    <w:next w:val="af0"/>
    <w:uiPriority w:val="59"/>
    <w:rsid w:val="008406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3"/>
    <w:next w:val="af0"/>
    <w:uiPriority w:val="59"/>
    <w:rsid w:val="008406E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3"/>
    <w:next w:val="af0"/>
    <w:uiPriority w:val="59"/>
    <w:rsid w:val="0084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3"/>
    <w:next w:val="af0"/>
    <w:uiPriority w:val="59"/>
    <w:rsid w:val="008406E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
    <w:basedOn w:val="a3"/>
    <w:next w:val="af0"/>
    <w:uiPriority w:val="59"/>
    <w:rsid w:val="0084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f0"/>
    <w:uiPriority w:val="59"/>
    <w:rsid w:val="008406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1"/>
    <w:uiPriority w:val="99"/>
    <w:rsid w:val="008406E2"/>
    <w:pPr>
      <w:widowControl w:val="0"/>
      <w:autoSpaceDE w:val="0"/>
      <w:autoSpaceDN w:val="0"/>
      <w:adjustRightInd w:val="0"/>
      <w:spacing w:before="0" w:after="0" w:line="300" w:lineRule="exact"/>
      <w:ind w:firstLine="0"/>
      <w:jc w:val="center"/>
    </w:pPr>
    <w:rPr>
      <w:rFonts w:ascii="Times New Roman" w:eastAsia="Times New Roman" w:hAnsi="Times New Roman" w:cs="Times New Roman"/>
      <w:sz w:val="24"/>
      <w:szCs w:val="24"/>
      <w:lang w:eastAsia="ru-RU"/>
    </w:rPr>
  </w:style>
  <w:style w:type="character" w:customStyle="1" w:styleId="FontStyle239">
    <w:name w:val="Font Style239"/>
    <w:uiPriority w:val="99"/>
    <w:rsid w:val="008406E2"/>
    <w:rPr>
      <w:rFonts w:ascii="Times New Roman" w:hAnsi="Times New Roman" w:cs="Times New Roman"/>
      <w:sz w:val="22"/>
      <w:szCs w:val="22"/>
    </w:rPr>
  </w:style>
  <w:style w:type="paragraph" w:customStyle="1" w:styleId="1ff">
    <w:name w:val="1 ТС Основной текст"/>
    <w:basedOn w:val="a1"/>
    <w:link w:val="1ff0"/>
    <w:autoRedefine/>
    <w:qFormat/>
    <w:rsid w:val="008406E2"/>
    <w:pPr>
      <w:spacing w:before="0" w:after="0" w:line="360" w:lineRule="auto"/>
    </w:pPr>
    <w:rPr>
      <w:rFonts w:ascii="Times New Roman" w:hAnsi="Times New Roman" w:cs="Times New Roman"/>
      <w:color w:val="000000"/>
      <w:sz w:val="28"/>
    </w:rPr>
  </w:style>
  <w:style w:type="character" w:customStyle="1" w:styleId="1ff0">
    <w:name w:val="1 ТС Основной текст Знак"/>
    <w:basedOn w:val="a2"/>
    <w:link w:val="1ff"/>
    <w:rsid w:val="008406E2"/>
    <w:rPr>
      <w:rFonts w:ascii="Times New Roman" w:hAnsi="Times New Roman" w:cs="Times New Roman"/>
      <w:color w:val="000000"/>
      <w:sz w:val="28"/>
    </w:rPr>
  </w:style>
  <w:style w:type="paragraph" w:customStyle="1" w:styleId="1ff1">
    <w:name w:val="1 ТС Таблица номер"/>
    <w:basedOn w:val="a1"/>
    <w:link w:val="1ff2"/>
    <w:autoRedefine/>
    <w:qFormat/>
    <w:rsid w:val="008406E2"/>
    <w:pPr>
      <w:spacing w:before="0" w:after="0"/>
      <w:ind w:firstLine="0"/>
      <w:jc w:val="right"/>
    </w:pPr>
    <w:rPr>
      <w:rFonts w:ascii="Times New Roman" w:hAnsi="Times New Roman" w:cs="Times New Roman"/>
      <w:sz w:val="24"/>
      <w:szCs w:val="28"/>
    </w:rPr>
  </w:style>
  <w:style w:type="character" w:customStyle="1" w:styleId="1ff2">
    <w:name w:val="1 ТС Таблица номер Знак"/>
    <w:basedOn w:val="a2"/>
    <w:link w:val="1ff1"/>
    <w:rsid w:val="008406E2"/>
    <w:rPr>
      <w:rFonts w:ascii="Times New Roman" w:hAnsi="Times New Roman" w:cs="Times New Roman"/>
      <w:sz w:val="24"/>
      <w:szCs w:val="28"/>
    </w:rPr>
  </w:style>
  <w:style w:type="paragraph" w:customStyle="1" w:styleId="1ff3">
    <w:name w:val="1 ТС Перечень в основном тексте"/>
    <w:basedOn w:val="a1"/>
    <w:link w:val="1ff4"/>
    <w:autoRedefine/>
    <w:qFormat/>
    <w:rsid w:val="008406E2"/>
    <w:pPr>
      <w:shd w:val="clear" w:color="auto" w:fill="FFFFFF"/>
      <w:spacing w:before="0" w:after="0" w:line="360" w:lineRule="auto"/>
      <w:ind w:right="142" w:firstLine="851"/>
    </w:pPr>
    <w:rPr>
      <w:rFonts w:ascii="Times New Roman" w:eastAsia="Times New Roman" w:hAnsi="Times New Roman" w:cs="Times New Roman"/>
      <w:iCs/>
      <w:sz w:val="28"/>
      <w:szCs w:val="28"/>
      <w:lang w:eastAsia="ru-RU"/>
    </w:rPr>
  </w:style>
  <w:style w:type="character" w:customStyle="1" w:styleId="1ff4">
    <w:name w:val="1 ТС Перечень в основном тексте Знак"/>
    <w:basedOn w:val="a2"/>
    <w:link w:val="1ff3"/>
    <w:rsid w:val="008406E2"/>
    <w:rPr>
      <w:rFonts w:ascii="Times New Roman" w:eastAsia="Times New Roman" w:hAnsi="Times New Roman" w:cs="Times New Roman"/>
      <w:iCs/>
      <w:sz w:val="28"/>
      <w:szCs w:val="28"/>
      <w:shd w:val="clear" w:color="auto" w:fill="FFFFFF"/>
      <w:lang w:eastAsia="ru-RU"/>
    </w:rPr>
  </w:style>
  <w:style w:type="table" w:customStyle="1" w:styleId="721">
    <w:name w:val="Сетка таблицы721"/>
    <w:basedOn w:val="a3"/>
    <w:next w:val="af0"/>
    <w:uiPriority w:val="59"/>
    <w:rsid w:val="0084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f0"/>
    <w:uiPriority w:val="59"/>
    <w:rsid w:val="00C608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4">
    <w:name w:val="Сетка таблицы284"/>
    <w:basedOn w:val="a3"/>
    <w:next w:val="af0"/>
    <w:uiPriority w:val="59"/>
    <w:rsid w:val="00C608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basedOn w:val="a3"/>
    <w:next w:val="af0"/>
    <w:uiPriority w:val="59"/>
    <w:rsid w:val="00C60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3"/>
    <w:next w:val="af0"/>
    <w:uiPriority w:val="59"/>
    <w:rsid w:val="00C6088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f0"/>
    <w:uiPriority w:val="59"/>
    <w:rsid w:val="00C6088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8"/>
    <w:basedOn w:val="a3"/>
    <w:next w:val="af0"/>
    <w:rsid w:val="00725C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3"/>
    <w:next w:val="af0"/>
    <w:rsid w:val="00725C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3"/>
    <w:next w:val="af0"/>
    <w:rsid w:val="003D7E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3"/>
    <w:next w:val="af0"/>
    <w:rsid w:val="003D7E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3"/>
    <w:next w:val="af0"/>
    <w:rsid w:val="00C5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2"/>
    <w:link w:val="6"/>
    <w:rsid w:val="00C50513"/>
    <w:rPr>
      <w:rFonts w:ascii="Arial" w:eastAsia="Times New Roman" w:hAnsi="Arial" w:cs="Arial"/>
      <w:b/>
      <w:sz w:val="28"/>
      <w:szCs w:val="28"/>
      <w:lang w:eastAsia="ru-RU"/>
    </w:rPr>
  </w:style>
  <w:style w:type="character" w:customStyle="1" w:styleId="70">
    <w:name w:val="Заголовок 7 Знак"/>
    <w:basedOn w:val="a2"/>
    <w:link w:val="7"/>
    <w:rsid w:val="00C50513"/>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50513"/>
    <w:rPr>
      <w:rFonts w:ascii="Arial" w:eastAsia="Times New Roman" w:hAnsi="Arial" w:cs="Arial"/>
      <w:iCs/>
      <w:sz w:val="28"/>
      <w:szCs w:val="28"/>
      <w:lang w:eastAsia="ru-RU"/>
    </w:rPr>
  </w:style>
  <w:style w:type="character" w:customStyle="1" w:styleId="90">
    <w:name w:val="Заголовок 9 Знак"/>
    <w:basedOn w:val="a2"/>
    <w:link w:val="9"/>
    <w:rsid w:val="00C50513"/>
    <w:rPr>
      <w:rFonts w:ascii="Arial" w:eastAsia="Times New Roman" w:hAnsi="Arial" w:cs="Arial"/>
      <w:sz w:val="28"/>
      <w:szCs w:val="28"/>
      <w:lang w:eastAsia="ru-RU"/>
    </w:rPr>
  </w:style>
  <w:style w:type="numbering" w:customStyle="1" w:styleId="93">
    <w:name w:val="Нет списка9"/>
    <w:next w:val="a4"/>
    <w:uiPriority w:val="99"/>
    <w:semiHidden/>
    <w:unhideWhenUsed/>
    <w:rsid w:val="00C50513"/>
  </w:style>
  <w:style w:type="table" w:customStyle="1" w:styleId="540">
    <w:name w:val="Сетка таблицы54"/>
    <w:basedOn w:val="a3"/>
    <w:next w:val="af0"/>
    <w:rsid w:val="00C5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3"/>
    <w:next w:val="af0"/>
    <w:uiPriority w:val="59"/>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3"/>
    <w:next w:val="af0"/>
    <w:uiPriority w:val="59"/>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3"/>
    <w:basedOn w:val="a3"/>
    <w:next w:val="af0"/>
    <w:uiPriority w:val="59"/>
    <w:rsid w:val="00C5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5">
    <w:name w:val="Сетка таблицы285"/>
    <w:basedOn w:val="a3"/>
    <w:next w:val="af0"/>
    <w:uiPriority w:val="59"/>
    <w:rsid w:val="00C5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5">
    <w:name w:val="Сетка таблицы715"/>
    <w:basedOn w:val="a3"/>
    <w:next w:val="af0"/>
    <w:uiPriority w:val="59"/>
    <w:rsid w:val="00C5051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3"/>
    <w:next w:val="af0"/>
    <w:uiPriority w:val="59"/>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next w:val="af0"/>
    <w:uiPriority w:val="59"/>
    <w:rsid w:val="00C505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3"/>
    <w:uiPriority w:val="59"/>
    <w:rsid w:val="00C505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3"/>
    <w:uiPriority w:val="59"/>
    <w:rsid w:val="00C505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C505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3"/>
    <w:next w:val="af0"/>
    <w:uiPriority w:val="59"/>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f0"/>
    <w:uiPriority w:val="59"/>
    <w:rsid w:val="00C5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3"/>
    <w:next w:val="af0"/>
    <w:uiPriority w:val="59"/>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1">
    <w:name w:val="1 ТС 10Таблица"/>
    <w:basedOn w:val="101"/>
    <w:link w:val="1102"/>
    <w:autoRedefine/>
    <w:qFormat/>
    <w:rsid w:val="00C50513"/>
    <w:pPr>
      <w:spacing w:after="0"/>
    </w:pPr>
    <w:rPr>
      <w:rFonts w:cs="Times New Roman"/>
      <w:color w:val="000000"/>
    </w:rPr>
  </w:style>
  <w:style w:type="character" w:customStyle="1" w:styleId="1102">
    <w:name w:val="1 ТС 10Таблица Знак"/>
    <w:basedOn w:val="102"/>
    <w:link w:val="1101"/>
    <w:rsid w:val="00C50513"/>
    <w:rPr>
      <w:rFonts w:ascii="Times New Roman" w:hAnsi="Times New Roman" w:cs="Times New Roman"/>
      <w:color w:val="000000"/>
      <w:sz w:val="20"/>
      <w:szCs w:val="20"/>
    </w:rPr>
  </w:style>
  <w:style w:type="paragraph" w:customStyle="1" w:styleId="afffffffc">
    <w:name w:val="Формула где"/>
    <w:basedOn w:val="a1"/>
    <w:autoRedefine/>
    <w:rsid w:val="00C50513"/>
    <w:pPr>
      <w:spacing w:before="0" w:after="0"/>
      <w:ind w:firstLine="0"/>
    </w:pPr>
    <w:rPr>
      <w:rFonts w:ascii="Times New Roman" w:eastAsia="Times New Roman" w:hAnsi="Times New Roman" w:cs="Times New Roman"/>
      <w:position w:val="-10"/>
      <w:sz w:val="18"/>
      <w:szCs w:val="18"/>
      <w:lang w:eastAsia="ru-RU"/>
    </w:rPr>
  </w:style>
  <w:style w:type="paragraph" w:customStyle="1" w:styleId="afffffffd">
    <w:name w:val="Обычный с выступом"/>
    <w:basedOn w:val="a1"/>
    <w:autoRedefine/>
    <w:rsid w:val="00C50513"/>
    <w:pPr>
      <w:tabs>
        <w:tab w:val="left" w:pos="0"/>
        <w:tab w:val="left" w:pos="1021"/>
        <w:tab w:val="left" w:pos="1191"/>
        <w:tab w:val="left" w:pos="1920"/>
      </w:tabs>
      <w:spacing w:before="0" w:after="0"/>
      <w:ind w:firstLine="0"/>
      <w:jc w:val="left"/>
    </w:pPr>
    <w:rPr>
      <w:rFonts w:ascii="Times New Roman" w:eastAsia="Times New Roman" w:hAnsi="Times New Roman" w:cs="Times New Roman"/>
      <w:sz w:val="20"/>
      <w:szCs w:val="24"/>
      <w:lang w:eastAsia="ru-RU"/>
    </w:rPr>
  </w:style>
  <w:style w:type="paragraph" w:customStyle="1" w:styleId="FR2">
    <w:name w:val="FR2"/>
    <w:rsid w:val="00C50513"/>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paragraph" w:styleId="afffffffe">
    <w:name w:val="Body Text Indent"/>
    <w:basedOn w:val="a1"/>
    <w:link w:val="affffffff"/>
    <w:rsid w:val="00C50513"/>
    <w:pPr>
      <w:spacing w:before="0" w:after="120"/>
      <w:ind w:left="283" w:firstLine="0"/>
      <w:jc w:val="left"/>
    </w:pPr>
    <w:rPr>
      <w:rFonts w:ascii="Times New Roman" w:eastAsia="Times New Roman" w:hAnsi="Times New Roman" w:cs="Times New Roman"/>
      <w:sz w:val="20"/>
      <w:szCs w:val="20"/>
      <w:lang w:eastAsia="ru-RU"/>
    </w:rPr>
  </w:style>
  <w:style w:type="character" w:customStyle="1" w:styleId="affffffff">
    <w:name w:val="Основной текст с отступом Знак"/>
    <w:basedOn w:val="a2"/>
    <w:link w:val="afffffffe"/>
    <w:rsid w:val="00C50513"/>
    <w:rPr>
      <w:rFonts w:ascii="Times New Roman" w:eastAsia="Times New Roman" w:hAnsi="Times New Roman" w:cs="Times New Roman"/>
      <w:sz w:val="20"/>
      <w:szCs w:val="20"/>
      <w:lang w:eastAsia="ru-RU"/>
    </w:rPr>
  </w:style>
  <w:style w:type="character" w:styleId="affffffff0">
    <w:name w:val="page number"/>
    <w:basedOn w:val="a2"/>
    <w:rsid w:val="00C50513"/>
  </w:style>
  <w:style w:type="paragraph" w:styleId="affffffff1">
    <w:name w:val="Block Text"/>
    <w:basedOn w:val="a1"/>
    <w:rsid w:val="00C50513"/>
    <w:pPr>
      <w:widowControl w:val="0"/>
      <w:autoSpaceDE w:val="0"/>
      <w:autoSpaceDN w:val="0"/>
      <w:adjustRightInd w:val="0"/>
      <w:spacing w:before="60" w:after="220" w:line="260" w:lineRule="auto"/>
      <w:ind w:left="400" w:right="400" w:firstLine="0"/>
      <w:jc w:val="center"/>
    </w:pPr>
    <w:rPr>
      <w:rFonts w:ascii="Times New Roman" w:eastAsia="Times New Roman" w:hAnsi="Times New Roman" w:cs="Times New Roman"/>
      <w:b/>
      <w:sz w:val="22"/>
      <w:lang w:eastAsia="ru-RU"/>
    </w:rPr>
  </w:style>
  <w:style w:type="paragraph" w:styleId="affffffff2">
    <w:name w:val="Plain Text"/>
    <w:basedOn w:val="a1"/>
    <w:link w:val="affffffff3"/>
    <w:rsid w:val="00C50513"/>
    <w:pPr>
      <w:widowControl w:val="0"/>
      <w:spacing w:before="0" w:after="0"/>
      <w:ind w:firstLine="0"/>
      <w:jc w:val="left"/>
    </w:pPr>
    <w:rPr>
      <w:rFonts w:ascii="Courier New" w:eastAsia="Times New Roman" w:hAnsi="Courier New" w:cs="Times New Roman"/>
      <w:snapToGrid w:val="0"/>
      <w:sz w:val="20"/>
      <w:szCs w:val="20"/>
      <w:lang w:eastAsia="ru-RU"/>
    </w:rPr>
  </w:style>
  <w:style w:type="character" w:customStyle="1" w:styleId="affffffff3">
    <w:name w:val="Текст Знак"/>
    <w:basedOn w:val="a2"/>
    <w:link w:val="affffffff2"/>
    <w:rsid w:val="00C50513"/>
    <w:rPr>
      <w:rFonts w:ascii="Courier New" w:eastAsia="Times New Roman" w:hAnsi="Courier New" w:cs="Times New Roman"/>
      <w:snapToGrid w:val="0"/>
      <w:sz w:val="20"/>
      <w:szCs w:val="20"/>
      <w:lang w:eastAsia="ru-RU"/>
    </w:rPr>
  </w:style>
  <w:style w:type="paragraph" w:customStyle="1" w:styleId="ConsNormal">
    <w:name w:val="ConsNormal"/>
    <w:rsid w:val="00C50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C50513"/>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1"/>
    <w:link w:val="HTML0"/>
    <w:rsid w:val="00C5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C50513"/>
    <w:rPr>
      <w:rFonts w:ascii="Courier New" w:eastAsia="Times New Roman" w:hAnsi="Courier New" w:cs="Courier New"/>
      <w:sz w:val="20"/>
      <w:szCs w:val="20"/>
      <w:lang w:eastAsia="ru-RU"/>
    </w:rPr>
  </w:style>
  <w:style w:type="paragraph" w:customStyle="1" w:styleId="BodyText21">
    <w:name w:val="Body Text 21"/>
    <w:basedOn w:val="a1"/>
    <w:rsid w:val="00C50513"/>
    <w:pPr>
      <w:widowControl w:val="0"/>
      <w:autoSpaceDE w:val="0"/>
      <w:autoSpaceDN w:val="0"/>
      <w:adjustRightInd w:val="0"/>
      <w:spacing w:before="0" w:after="0"/>
      <w:ind w:firstLine="0"/>
    </w:pPr>
    <w:rPr>
      <w:rFonts w:ascii="Arial" w:eastAsia="Times New Roman" w:hAnsi="Arial" w:cs="Arial"/>
      <w:sz w:val="32"/>
      <w:szCs w:val="32"/>
      <w:lang w:eastAsia="ru-RU"/>
    </w:rPr>
  </w:style>
  <w:style w:type="paragraph" w:styleId="3a">
    <w:name w:val="Body Text 3"/>
    <w:basedOn w:val="a1"/>
    <w:link w:val="3b"/>
    <w:rsid w:val="00C50513"/>
    <w:pPr>
      <w:widowControl w:val="0"/>
      <w:autoSpaceDE w:val="0"/>
      <w:autoSpaceDN w:val="0"/>
      <w:adjustRightInd w:val="0"/>
      <w:spacing w:before="0" w:after="0"/>
      <w:ind w:firstLine="0"/>
      <w:jc w:val="left"/>
    </w:pPr>
    <w:rPr>
      <w:rFonts w:ascii="Arial" w:eastAsia="Times New Roman" w:hAnsi="Arial" w:cs="Arial"/>
      <w:sz w:val="28"/>
      <w:szCs w:val="24"/>
      <w:lang w:eastAsia="ru-RU"/>
    </w:rPr>
  </w:style>
  <w:style w:type="character" w:customStyle="1" w:styleId="3b">
    <w:name w:val="Основной текст 3 Знак"/>
    <w:basedOn w:val="a2"/>
    <w:link w:val="3a"/>
    <w:rsid w:val="00C50513"/>
    <w:rPr>
      <w:rFonts w:ascii="Arial" w:eastAsia="Times New Roman" w:hAnsi="Arial" w:cs="Arial"/>
      <w:sz w:val="28"/>
      <w:szCs w:val="24"/>
      <w:lang w:eastAsia="ru-RU"/>
    </w:rPr>
  </w:style>
  <w:style w:type="paragraph" w:customStyle="1" w:styleId="affffffff4">
    <w:name w:val="текст примечания"/>
    <w:basedOn w:val="a1"/>
    <w:rsid w:val="00C50513"/>
    <w:pPr>
      <w:spacing w:before="0" w:after="0"/>
      <w:ind w:firstLine="0"/>
      <w:jc w:val="left"/>
    </w:pPr>
    <w:rPr>
      <w:rFonts w:ascii="Times New Roman" w:eastAsia="Times New Roman" w:hAnsi="Times New Roman" w:cs="Times New Roman"/>
      <w:sz w:val="24"/>
      <w:szCs w:val="24"/>
      <w:lang w:eastAsia="ru-RU"/>
    </w:rPr>
  </w:style>
  <w:style w:type="paragraph" w:styleId="2f2">
    <w:name w:val="Body Text 2"/>
    <w:basedOn w:val="a1"/>
    <w:link w:val="2f3"/>
    <w:rsid w:val="00C50513"/>
    <w:pPr>
      <w:spacing w:before="0" w:after="120" w:line="480" w:lineRule="auto"/>
      <w:ind w:firstLine="0"/>
      <w:jc w:val="left"/>
    </w:pPr>
    <w:rPr>
      <w:rFonts w:ascii="Times New Roman" w:eastAsia="Times New Roman" w:hAnsi="Times New Roman" w:cs="Times New Roman"/>
      <w:sz w:val="24"/>
      <w:szCs w:val="24"/>
      <w:lang w:eastAsia="ru-RU"/>
    </w:rPr>
  </w:style>
  <w:style w:type="character" w:customStyle="1" w:styleId="2f3">
    <w:name w:val="Основной текст 2 Знак"/>
    <w:basedOn w:val="a2"/>
    <w:link w:val="2f2"/>
    <w:rsid w:val="00C50513"/>
    <w:rPr>
      <w:rFonts w:ascii="Times New Roman" w:eastAsia="Times New Roman" w:hAnsi="Times New Roman" w:cs="Times New Roman"/>
      <w:sz w:val="24"/>
      <w:szCs w:val="24"/>
      <w:lang w:eastAsia="ru-RU"/>
    </w:rPr>
  </w:style>
  <w:style w:type="paragraph" w:customStyle="1" w:styleId="2f4">
    <w:name w:val="заголовок 2"/>
    <w:basedOn w:val="a1"/>
    <w:next w:val="a1"/>
    <w:link w:val="2f5"/>
    <w:rsid w:val="00C50513"/>
    <w:pPr>
      <w:keepNext/>
      <w:spacing w:before="120" w:after="60" w:line="360" w:lineRule="auto"/>
      <w:ind w:firstLine="0"/>
      <w:jc w:val="center"/>
    </w:pPr>
    <w:rPr>
      <w:rFonts w:ascii="PragmaticaCTT" w:eastAsia="Times New Roman" w:hAnsi="PragmaticaCTT" w:cs="Times New Roman"/>
      <w:b/>
      <w:bCs/>
      <w:sz w:val="24"/>
      <w:szCs w:val="24"/>
      <w:lang w:val="en-US" w:eastAsia="ru-RU"/>
    </w:rPr>
  </w:style>
  <w:style w:type="character" w:customStyle="1" w:styleId="2f5">
    <w:name w:val="заголовок 2 Знак"/>
    <w:link w:val="2f4"/>
    <w:rsid w:val="00C50513"/>
    <w:rPr>
      <w:rFonts w:ascii="PragmaticaCTT" w:eastAsia="Times New Roman" w:hAnsi="PragmaticaCTT" w:cs="Times New Roman"/>
      <w:b/>
      <w:bCs/>
      <w:sz w:val="24"/>
      <w:szCs w:val="24"/>
      <w:lang w:val="en-US" w:eastAsia="ru-RU"/>
    </w:rPr>
  </w:style>
  <w:style w:type="paragraph" w:customStyle="1" w:styleId="affffffff5">
    <w:name w:val="Формула"/>
    <w:basedOn w:val="a1"/>
    <w:autoRedefine/>
    <w:rsid w:val="00C50513"/>
    <w:pPr>
      <w:autoSpaceDE w:val="0"/>
      <w:autoSpaceDN w:val="0"/>
      <w:adjustRightInd w:val="0"/>
      <w:spacing w:before="0" w:after="0" w:line="360" w:lineRule="auto"/>
      <w:ind w:firstLine="684"/>
    </w:pPr>
    <w:rPr>
      <w:rFonts w:ascii="Times New Roman" w:eastAsia="Times New Roman" w:hAnsi="Times New Roman" w:cs="Times New Roman"/>
      <w:bCs/>
      <w:sz w:val="28"/>
      <w:szCs w:val="24"/>
      <w:lang w:eastAsia="ru-RU"/>
    </w:rPr>
  </w:style>
  <w:style w:type="paragraph" w:customStyle="1" w:styleId="affffffff6">
    <w:name w:val="тек"/>
    <w:basedOn w:val="a1"/>
    <w:rsid w:val="00C5051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ffffffff7">
    <w:name w:val="Примечание"/>
    <w:basedOn w:val="a1"/>
    <w:rsid w:val="00C50513"/>
    <w:pPr>
      <w:widowControl w:val="0"/>
      <w:tabs>
        <w:tab w:val="left" w:pos="567"/>
        <w:tab w:val="left" w:pos="6180"/>
      </w:tabs>
      <w:autoSpaceDE w:val="0"/>
      <w:autoSpaceDN w:val="0"/>
      <w:adjustRightInd w:val="0"/>
      <w:spacing w:before="74" w:after="140" w:line="214" w:lineRule="auto"/>
      <w:ind w:left="567" w:hanging="567"/>
    </w:pPr>
    <w:rPr>
      <w:rFonts w:ascii="BalticaC" w:eastAsia="Times New Roman" w:hAnsi="BalticaC" w:cs="Times New Roman"/>
      <w:sz w:val="20"/>
      <w:szCs w:val="20"/>
      <w:lang w:eastAsia="ru-RU"/>
    </w:rPr>
  </w:style>
  <w:style w:type="paragraph" w:styleId="3c">
    <w:name w:val="Body Text Indent 3"/>
    <w:basedOn w:val="a1"/>
    <w:link w:val="3d"/>
    <w:rsid w:val="00C50513"/>
    <w:pPr>
      <w:widowControl w:val="0"/>
      <w:autoSpaceDE w:val="0"/>
      <w:autoSpaceDN w:val="0"/>
      <w:adjustRightInd w:val="0"/>
      <w:spacing w:before="0" w:after="0"/>
      <w:ind w:firstLine="708"/>
    </w:pPr>
    <w:rPr>
      <w:rFonts w:ascii="Arial" w:eastAsia="Times New Roman" w:hAnsi="Arial" w:cs="Arial"/>
      <w:sz w:val="24"/>
      <w:szCs w:val="24"/>
      <w:lang w:eastAsia="ru-RU"/>
    </w:rPr>
  </w:style>
  <w:style w:type="character" w:customStyle="1" w:styleId="3d">
    <w:name w:val="Основной текст с отступом 3 Знак"/>
    <w:basedOn w:val="a2"/>
    <w:link w:val="3c"/>
    <w:rsid w:val="00C50513"/>
    <w:rPr>
      <w:rFonts w:ascii="Arial" w:eastAsia="Times New Roman" w:hAnsi="Arial" w:cs="Arial"/>
      <w:sz w:val="24"/>
      <w:szCs w:val="24"/>
      <w:lang w:eastAsia="ru-RU"/>
    </w:rPr>
  </w:style>
  <w:style w:type="paragraph" w:customStyle="1" w:styleId="56">
    <w:name w:val="заголовок 5"/>
    <w:basedOn w:val="a1"/>
    <w:next w:val="a1"/>
    <w:rsid w:val="00C50513"/>
    <w:pPr>
      <w:keepNext/>
      <w:spacing w:before="0" w:after="0"/>
      <w:ind w:firstLine="0"/>
      <w:jc w:val="left"/>
    </w:pPr>
    <w:rPr>
      <w:rFonts w:ascii="Times New Roman" w:eastAsia="Times New Roman" w:hAnsi="Times New Roman" w:cs="Times New Roman"/>
      <w:i/>
      <w:iCs/>
      <w:sz w:val="24"/>
      <w:szCs w:val="24"/>
      <w:lang w:eastAsia="ru-RU"/>
    </w:rPr>
  </w:style>
  <w:style w:type="paragraph" w:customStyle="1" w:styleId="1ff5">
    <w:name w:val="заголовок 1"/>
    <w:basedOn w:val="a1"/>
    <w:next w:val="a1"/>
    <w:autoRedefine/>
    <w:rsid w:val="00C50513"/>
    <w:pPr>
      <w:widowControl w:val="0"/>
      <w:autoSpaceDE w:val="0"/>
      <w:autoSpaceDN w:val="0"/>
      <w:adjustRightInd w:val="0"/>
      <w:spacing w:before="0" w:after="0" w:line="360" w:lineRule="auto"/>
      <w:ind w:firstLine="0"/>
      <w:jc w:val="center"/>
    </w:pPr>
    <w:rPr>
      <w:rFonts w:ascii="Times New Roman" w:eastAsia="Times New Roman" w:hAnsi="Times New Roman" w:cs="Arial"/>
      <w:b/>
      <w:sz w:val="28"/>
      <w:szCs w:val="24"/>
      <w:lang w:val="en-US" w:eastAsia="ru-RU"/>
    </w:rPr>
  </w:style>
  <w:style w:type="character" w:customStyle="1" w:styleId="affffffff8">
    <w:name w:val="знак примечания"/>
    <w:rsid w:val="00C50513"/>
    <w:rPr>
      <w:sz w:val="16"/>
      <w:szCs w:val="16"/>
    </w:rPr>
  </w:style>
  <w:style w:type="character" w:customStyle="1" w:styleId="affffffff9">
    <w:name w:val="Основной шрифт"/>
    <w:rsid w:val="00C50513"/>
  </w:style>
  <w:style w:type="paragraph" w:customStyle="1" w:styleId="3e">
    <w:name w:val="заголовок 3"/>
    <w:basedOn w:val="a1"/>
    <w:next w:val="a1"/>
    <w:rsid w:val="00C50513"/>
    <w:pPr>
      <w:keepNext/>
      <w:spacing w:before="0" w:after="0" w:line="360" w:lineRule="auto"/>
      <w:ind w:firstLine="0"/>
      <w:jc w:val="left"/>
    </w:pPr>
    <w:rPr>
      <w:rFonts w:ascii="Times New Roman" w:eastAsia="Times New Roman" w:hAnsi="Times New Roman" w:cs="Times New Roman"/>
      <w:sz w:val="24"/>
      <w:szCs w:val="24"/>
      <w:lang w:eastAsia="ru-RU"/>
    </w:rPr>
  </w:style>
  <w:style w:type="paragraph" w:customStyle="1" w:styleId="1ff6">
    <w:name w:val="оглавление 1"/>
    <w:basedOn w:val="a1"/>
    <w:next w:val="a1"/>
    <w:autoRedefine/>
    <w:rsid w:val="00C50513"/>
    <w:pPr>
      <w:spacing w:before="120" w:after="120"/>
      <w:ind w:firstLine="0"/>
      <w:jc w:val="left"/>
    </w:pPr>
    <w:rPr>
      <w:rFonts w:ascii="Times New Roman" w:eastAsia="Times New Roman" w:hAnsi="Times New Roman" w:cs="Times New Roman"/>
      <w:b/>
      <w:bCs/>
      <w:caps/>
      <w:sz w:val="20"/>
      <w:szCs w:val="20"/>
      <w:lang w:eastAsia="ru-RU"/>
    </w:rPr>
  </w:style>
  <w:style w:type="paragraph" w:customStyle="1" w:styleId="2f6">
    <w:name w:val="оглавление 2"/>
    <w:basedOn w:val="a1"/>
    <w:next w:val="a1"/>
    <w:autoRedefine/>
    <w:rsid w:val="00C50513"/>
    <w:pPr>
      <w:spacing w:before="0" w:after="0"/>
      <w:ind w:left="220" w:firstLine="0"/>
      <w:jc w:val="left"/>
    </w:pPr>
    <w:rPr>
      <w:rFonts w:ascii="Times New Roman" w:eastAsia="Times New Roman" w:hAnsi="Times New Roman" w:cs="Times New Roman"/>
      <w:smallCaps/>
      <w:sz w:val="20"/>
      <w:szCs w:val="20"/>
      <w:lang w:eastAsia="ru-RU"/>
    </w:rPr>
  </w:style>
  <w:style w:type="paragraph" w:customStyle="1" w:styleId="FR4">
    <w:name w:val="FR4"/>
    <w:rsid w:val="00C50513"/>
    <w:pPr>
      <w:widowControl w:val="0"/>
      <w:autoSpaceDE w:val="0"/>
      <w:autoSpaceDN w:val="0"/>
      <w:adjustRightInd w:val="0"/>
      <w:spacing w:after="0" w:line="240" w:lineRule="auto"/>
    </w:pPr>
    <w:rPr>
      <w:rFonts w:ascii="Arial" w:eastAsia="Times New Roman" w:hAnsi="Arial" w:cs="Arial"/>
      <w:noProof/>
      <w:sz w:val="20"/>
      <w:szCs w:val="20"/>
      <w:lang w:eastAsia="ru-RU"/>
    </w:rPr>
  </w:style>
  <w:style w:type="paragraph" w:customStyle="1" w:styleId="FR1">
    <w:name w:val="FR1"/>
    <w:rsid w:val="00C50513"/>
    <w:pPr>
      <w:widowControl w:val="0"/>
      <w:spacing w:before="80" w:after="0" w:line="240" w:lineRule="auto"/>
    </w:pPr>
    <w:rPr>
      <w:rFonts w:ascii="Times New Roman" w:eastAsia="Times New Roman" w:hAnsi="Times New Roman" w:cs="Times New Roman"/>
      <w:sz w:val="12"/>
      <w:szCs w:val="20"/>
      <w:lang w:eastAsia="ru-RU"/>
    </w:rPr>
  </w:style>
  <w:style w:type="character" w:styleId="affffffffa">
    <w:name w:val="line number"/>
    <w:basedOn w:val="a2"/>
    <w:rsid w:val="00C50513"/>
  </w:style>
  <w:style w:type="paragraph" w:customStyle="1" w:styleId="ConsNonformat">
    <w:name w:val="ConsNonformat"/>
    <w:rsid w:val="00C505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C5051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14">
    <w:name w:val="Основной текст 31"/>
    <w:basedOn w:val="1f"/>
    <w:rsid w:val="00C50513"/>
    <w:pPr>
      <w:widowControl/>
      <w:suppressAutoHyphens w:val="0"/>
      <w:jc w:val="both"/>
    </w:pPr>
    <w:rPr>
      <w:rFonts w:eastAsia="Times New Roman"/>
      <w:sz w:val="24"/>
      <w:lang w:val="ru-RU" w:eastAsia="ru-RU"/>
    </w:rPr>
  </w:style>
  <w:style w:type="paragraph" w:customStyle="1" w:styleId="1ff7">
    <w:name w:val="Знак Знак Знак1"/>
    <w:basedOn w:val="a1"/>
    <w:rsid w:val="00C50513"/>
    <w:pPr>
      <w:tabs>
        <w:tab w:val="num" w:pos="360"/>
      </w:tabs>
      <w:spacing w:before="0" w:after="160" w:line="240" w:lineRule="exact"/>
      <w:ind w:firstLine="0"/>
      <w:jc w:val="left"/>
    </w:pPr>
    <w:rPr>
      <w:rFonts w:ascii="Verdana" w:eastAsia="Times New Roman" w:hAnsi="Verdana" w:cs="Verdana"/>
      <w:sz w:val="20"/>
      <w:szCs w:val="20"/>
      <w:lang w:val="en-US"/>
    </w:rPr>
  </w:style>
  <w:style w:type="paragraph" w:customStyle="1" w:styleId="xl33">
    <w:name w:val="xl33"/>
    <w:basedOn w:val="a1"/>
    <w:rsid w:val="00C50513"/>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numbering" w:customStyle="1" w:styleId="132">
    <w:name w:val="Нет списка13"/>
    <w:next w:val="a4"/>
    <w:uiPriority w:val="99"/>
    <w:semiHidden/>
    <w:unhideWhenUsed/>
    <w:rsid w:val="00C50513"/>
  </w:style>
  <w:style w:type="table" w:customStyle="1" w:styleId="1410">
    <w:name w:val="Сетка таблицы141"/>
    <w:basedOn w:val="a3"/>
    <w:next w:val="af0"/>
    <w:rsid w:val="00C50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Знак6 Знак Знак Знак"/>
    <w:basedOn w:val="a1"/>
    <w:rsid w:val="00C50513"/>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rmal">
    <w:name w:val="ConsPlusNormal"/>
    <w:link w:val="ConsPlusNormal0"/>
    <w:rsid w:val="00C505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C50513"/>
    <w:rPr>
      <w:rFonts w:ascii="Arial" w:eastAsia="Times New Roman" w:hAnsi="Arial" w:cs="Arial"/>
      <w:sz w:val="20"/>
      <w:szCs w:val="20"/>
      <w:lang w:eastAsia="ru-RU"/>
    </w:rPr>
  </w:style>
  <w:style w:type="numbering" w:customStyle="1" w:styleId="103">
    <w:name w:val="Нет списка10"/>
    <w:next w:val="a4"/>
    <w:uiPriority w:val="99"/>
    <w:semiHidden/>
    <w:unhideWhenUsed/>
    <w:rsid w:val="00C846AD"/>
  </w:style>
  <w:style w:type="table" w:customStyle="1" w:styleId="560">
    <w:name w:val="Сетка таблицы56"/>
    <w:basedOn w:val="a3"/>
    <w:next w:val="af0"/>
    <w:rsid w:val="00C846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3"/>
    <w:next w:val="af0"/>
    <w:uiPriority w:val="59"/>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4"/>
    <w:basedOn w:val="a3"/>
    <w:next w:val="af0"/>
    <w:uiPriority w:val="59"/>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4">
    <w:name w:val="Сетка таблицы344"/>
    <w:basedOn w:val="a3"/>
    <w:next w:val="af0"/>
    <w:uiPriority w:val="59"/>
    <w:rsid w:val="00C846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6">
    <w:name w:val="Сетка таблицы286"/>
    <w:basedOn w:val="a3"/>
    <w:next w:val="af0"/>
    <w:uiPriority w:val="59"/>
    <w:rsid w:val="00C846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6">
    <w:name w:val="Сетка таблицы716"/>
    <w:basedOn w:val="a3"/>
    <w:next w:val="af0"/>
    <w:uiPriority w:val="59"/>
    <w:rsid w:val="00C846A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3"/>
    <w:next w:val="af0"/>
    <w:uiPriority w:val="59"/>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f0"/>
    <w:uiPriority w:val="59"/>
    <w:rsid w:val="00C846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3"/>
    <w:uiPriority w:val="59"/>
    <w:rsid w:val="00C846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uiPriority w:val="59"/>
    <w:rsid w:val="00C846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3"/>
    <w:uiPriority w:val="59"/>
    <w:rsid w:val="00C846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f0"/>
    <w:uiPriority w:val="59"/>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3"/>
    <w:next w:val="af0"/>
    <w:uiPriority w:val="59"/>
    <w:rsid w:val="00C8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f0"/>
    <w:uiPriority w:val="59"/>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C846AD"/>
  </w:style>
  <w:style w:type="table" w:customStyle="1" w:styleId="1420">
    <w:name w:val="Сетка таблицы142"/>
    <w:basedOn w:val="a3"/>
    <w:next w:val="af0"/>
    <w:rsid w:val="00C84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3"/>
    <w:next w:val="af0"/>
    <w:uiPriority w:val="59"/>
    <w:rsid w:val="00C846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7">
    <w:name w:val="Сетка таблицы717"/>
    <w:basedOn w:val="a3"/>
    <w:next w:val="af0"/>
    <w:uiPriority w:val="59"/>
    <w:rsid w:val="00C846A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ТС Абзац"/>
    <w:basedOn w:val="a"/>
    <w:link w:val="affffffffc"/>
    <w:qFormat/>
    <w:rsid w:val="00E95D7C"/>
    <w:pPr>
      <w:numPr>
        <w:numId w:val="0"/>
      </w:numPr>
      <w:ind w:firstLine="851"/>
    </w:pPr>
  </w:style>
  <w:style w:type="paragraph" w:customStyle="1" w:styleId="affffffffd">
    <w:name w:val="!!!ТС Основной текст"/>
    <w:basedOn w:val="afffffff6"/>
    <w:link w:val="affffffffe"/>
    <w:qFormat/>
    <w:rsid w:val="0020488D"/>
  </w:style>
  <w:style w:type="character" w:customStyle="1" w:styleId="affffffffe">
    <w:name w:val="!!!ТС Основной текст Знак"/>
    <w:basedOn w:val="afffffff7"/>
    <w:link w:val="affffffffd"/>
    <w:rsid w:val="0020488D"/>
    <w:rPr>
      <w:rFonts w:ascii="Times New Roman" w:hAnsi="Times New Roman" w:cs="Times New Roman"/>
      <w:sz w:val="28"/>
      <w:szCs w:val="28"/>
    </w:rPr>
  </w:style>
  <w:style w:type="numbering" w:customStyle="1" w:styleId="151">
    <w:name w:val="Нет списка15"/>
    <w:next w:val="a4"/>
    <w:uiPriority w:val="99"/>
    <w:semiHidden/>
    <w:unhideWhenUsed/>
    <w:rsid w:val="0020488D"/>
  </w:style>
  <w:style w:type="table" w:customStyle="1" w:styleId="58">
    <w:name w:val="Сетка таблицы58"/>
    <w:basedOn w:val="a3"/>
    <w:next w:val="af0"/>
    <w:uiPriority w:val="59"/>
    <w:rsid w:val="002048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3"/>
    <w:next w:val="af0"/>
    <w:uiPriority w:val="59"/>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
    <w:name w:val="Сетка таблицы325"/>
    <w:basedOn w:val="a3"/>
    <w:next w:val="af0"/>
    <w:uiPriority w:val="59"/>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5">
    <w:name w:val="Сетка таблицы345"/>
    <w:basedOn w:val="a3"/>
    <w:next w:val="af0"/>
    <w:uiPriority w:val="59"/>
    <w:rsid w:val="002048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8">
    <w:name w:val="Сетка таблицы288"/>
    <w:basedOn w:val="a3"/>
    <w:next w:val="af0"/>
    <w:uiPriority w:val="59"/>
    <w:rsid w:val="002048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8">
    <w:name w:val="Сетка таблицы718"/>
    <w:basedOn w:val="a3"/>
    <w:next w:val="af0"/>
    <w:uiPriority w:val="59"/>
    <w:rsid w:val="0020488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3"/>
    <w:next w:val="af0"/>
    <w:uiPriority w:val="59"/>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3"/>
    <w:next w:val="af0"/>
    <w:uiPriority w:val="59"/>
    <w:rsid w:val="002048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4">
    <w:name w:val="Сетка таблицы724"/>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3"/>
    <w:uiPriority w:val="59"/>
    <w:rsid w:val="002048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3"/>
    <w:uiPriority w:val="59"/>
    <w:rsid w:val="002048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3"/>
    <w:uiPriority w:val="59"/>
    <w:rsid w:val="002048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
    <w:name w:val="Сетка таблицы263"/>
    <w:basedOn w:val="a3"/>
    <w:next w:val="af0"/>
    <w:uiPriority w:val="59"/>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3"/>
    <w:next w:val="af0"/>
    <w:uiPriority w:val="59"/>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20488D"/>
  </w:style>
  <w:style w:type="table" w:customStyle="1" w:styleId="1430">
    <w:name w:val="Сетка таблицы143"/>
    <w:basedOn w:val="a3"/>
    <w:next w:val="af0"/>
    <w:rsid w:val="002048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2">
    <w:name w:val="Знак6 Знак Знак Знак1"/>
    <w:basedOn w:val="a1"/>
    <w:rsid w:val="0020488D"/>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afffffffff">
    <w:name w:val="!!!ТС ТабНаим."/>
    <w:basedOn w:val="affffff8"/>
    <w:link w:val="afffffffff0"/>
    <w:qFormat/>
    <w:rsid w:val="0020488D"/>
    <w:pPr>
      <w:spacing w:line="240" w:lineRule="auto"/>
      <w:ind w:firstLine="0"/>
    </w:pPr>
    <w:rPr>
      <w:sz w:val="20"/>
      <w:szCs w:val="20"/>
    </w:rPr>
  </w:style>
  <w:style w:type="character" w:customStyle="1" w:styleId="afffffffff0">
    <w:name w:val="!!!ТС ТабНаим. Знак"/>
    <w:basedOn w:val="affffff9"/>
    <w:link w:val="afffffffff"/>
    <w:rsid w:val="0020488D"/>
    <w:rPr>
      <w:rFonts w:ascii="Times New Roman" w:hAnsi="Times New Roman" w:cs="Times New Roman"/>
      <w:sz w:val="20"/>
      <w:szCs w:val="20"/>
    </w:rPr>
  </w:style>
  <w:style w:type="table" w:customStyle="1" w:styleId="361">
    <w:name w:val="Сетка таблицы361"/>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3"/>
    <w:next w:val="af0"/>
    <w:uiPriority w:val="59"/>
    <w:rsid w:val="00204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1"/>
    <w:rsid w:val="002048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fffffffc">
    <w:name w:val="!!!ТС Абзац Знак"/>
    <w:basedOn w:val="affffffa"/>
    <w:link w:val="affffffffb"/>
    <w:rsid w:val="0020488D"/>
    <w:rPr>
      <w:rFonts w:ascii="Times New Roman" w:hAnsi="Times New Roman" w:cs="Times New Roman"/>
      <w:sz w:val="28"/>
    </w:rPr>
  </w:style>
  <w:style w:type="table" w:customStyle="1" w:styleId="600">
    <w:name w:val="Сетка таблицы60"/>
    <w:basedOn w:val="a3"/>
    <w:next w:val="af0"/>
    <w:uiPriority w:val="59"/>
    <w:rsid w:val="002048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3"/>
    <w:next w:val="af0"/>
    <w:uiPriority w:val="59"/>
    <w:rsid w:val="007467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D95E04"/>
  </w:style>
  <w:style w:type="table" w:customStyle="1" w:styleId="66">
    <w:name w:val="Сетка таблицы66"/>
    <w:basedOn w:val="a3"/>
    <w:next w:val="af0"/>
    <w:uiPriority w:val="59"/>
    <w:rsid w:val="00D95E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3"/>
    <w:next w:val="af0"/>
    <w:uiPriority w:val="59"/>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6"/>
    <w:basedOn w:val="a3"/>
    <w:next w:val="af0"/>
    <w:uiPriority w:val="59"/>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6">
    <w:name w:val="Сетка таблицы346"/>
    <w:basedOn w:val="a3"/>
    <w:next w:val="af0"/>
    <w:uiPriority w:val="59"/>
    <w:rsid w:val="00D95E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9">
    <w:name w:val="Сетка таблицы289"/>
    <w:basedOn w:val="a3"/>
    <w:next w:val="af0"/>
    <w:uiPriority w:val="59"/>
    <w:rsid w:val="00D95E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9">
    <w:name w:val="Сетка таблицы719"/>
    <w:basedOn w:val="a3"/>
    <w:next w:val="af0"/>
    <w:uiPriority w:val="59"/>
    <w:rsid w:val="00D95E0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3"/>
    <w:next w:val="af0"/>
    <w:uiPriority w:val="59"/>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5"/>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f0"/>
    <w:uiPriority w:val="59"/>
    <w:rsid w:val="00D95E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5">
    <w:name w:val="Сетка таблицы725"/>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3"/>
    <w:uiPriority w:val="59"/>
    <w:rsid w:val="00D95E0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4"/>
    <w:basedOn w:val="a3"/>
    <w:uiPriority w:val="59"/>
    <w:rsid w:val="00D95E0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3"/>
    <w:uiPriority w:val="59"/>
    <w:rsid w:val="00D95E0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4">
    <w:name w:val="Сетка таблицы264"/>
    <w:basedOn w:val="a3"/>
    <w:next w:val="af0"/>
    <w:uiPriority w:val="59"/>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3"/>
    <w:next w:val="af0"/>
    <w:uiPriority w:val="59"/>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D95E04"/>
  </w:style>
  <w:style w:type="table" w:customStyle="1" w:styleId="144">
    <w:name w:val="Сетка таблицы144"/>
    <w:basedOn w:val="a3"/>
    <w:next w:val="af0"/>
    <w:rsid w:val="00D95E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3"/>
    <w:next w:val="af0"/>
    <w:uiPriority w:val="59"/>
    <w:rsid w:val="00D9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3"/>
    <w:next w:val="af0"/>
    <w:uiPriority w:val="59"/>
    <w:rsid w:val="004C66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0">
    <w:name w:val="Сетка таблицы7110"/>
    <w:basedOn w:val="a3"/>
    <w:next w:val="af0"/>
    <w:uiPriority w:val="59"/>
    <w:rsid w:val="00247A2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0"/>
    <w:basedOn w:val="a3"/>
    <w:next w:val="af0"/>
    <w:uiPriority w:val="59"/>
    <w:rsid w:val="004751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4084">
      <w:bodyDiv w:val="1"/>
      <w:marLeft w:val="0"/>
      <w:marRight w:val="0"/>
      <w:marTop w:val="0"/>
      <w:marBottom w:val="0"/>
      <w:divBdr>
        <w:top w:val="none" w:sz="0" w:space="0" w:color="auto"/>
        <w:left w:val="none" w:sz="0" w:space="0" w:color="auto"/>
        <w:bottom w:val="none" w:sz="0" w:space="0" w:color="auto"/>
        <w:right w:val="none" w:sz="0" w:space="0" w:color="auto"/>
      </w:divBdr>
    </w:div>
    <w:div w:id="85614289">
      <w:bodyDiv w:val="1"/>
      <w:marLeft w:val="0"/>
      <w:marRight w:val="0"/>
      <w:marTop w:val="0"/>
      <w:marBottom w:val="0"/>
      <w:divBdr>
        <w:top w:val="none" w:sz="0" w:space="0" w:color="auto"/>
        <w:left w:val="none" w:sz="0" w:space="0" w:color="auto"/>
        <w:bottom w:val="none" w:sz="0" w:space="0" w:color="auto"/>
        <w:right w:val="none" w:sz="0" w:space="0" w:color="auto"/>
      </w:divBdr>
    </w:div>
    <w:div w:id="86777937">
      <w:bodyDiv w:val="1"/>
      <w:marLeft w:val="0"/>
      <w:marRight w:val="0"/>
      <w:marTop w:val="0"/>
      <w:marBottom w:val="0"/>
      <w:divBdr>
        <w:top w:val="none" w:sz="0" w:space="0" w:color="auto"/>
        <w:left w:val="none" w:sz="0" w:space="0" w:color="auto"/>
        <w:bottom w:val="none" w:sz="0" w:space="0" w:color="auto"/>
        <w:right w:val="none" w:sz="0" w:space="0" w:color="auto"/>
      </w:divBdr>
    </w:div>
    <w:div w:id="225186050">
      <w:bodyDiv w:val="1"/>
      <w:marLeft w:val="0"/>
      <w:marRight w:val="0"/>
      <w:marTop w:val="0"/>
      <w:marBottom w:val="0"/>
      <w:divBdr>
        <w:top w:val="none" w:sz="0" w:space="0" w:color="auto"/>
        <w:left w:val="none" w:sz="0" w:space="0" w:color="auto"/>
        <w:bottom w:val="none" w:sz="0" w:space="0" w:color="auto"/>
        <w:right w:val="none" w:sz="0" w:space="0" w:color="auto"/>
      </w:divBdr>
    </w:div>
    <w:div w:id="305277837">
      <w:bodyDiv w:val="1"/>
      <w:marLeft w:val="0"/>
      <w:marRight w:val="0"/>
      <w:marTop w:val="0"/>
      <w:marBottom w:val="0"/>
      <w:divBdr>
        <w:top w:val="none" w:sz="0" w:space="0" w:color="auto"/>
        <w:left w:val="none" w:sz="0" w:space="0" w:color="auto"/>
        <w:bottom w:val="none" w:sz="0" w:space="0" w:color="auto"/>
        <w:right w:val="none" w:sz="0" w:space="0" w:color="auto"/>
      </w:divBdr>
    </w:div>
    <w:div w:id="332683751">
      <w:bodyDiv w:val="1"/>
      <w:marLeft w:val="0"/>
      <w:marRight w:val="0"/>
      <w:marTop w:val="0"/>
      <w:marBottom w:val="0"/>
      <w:divBdr>
        <w:top w:val="none" w:sz="0" w:space="0" w:color="auto"/>
        <w:left w:val="none" w:sz="0" w:space="0" w:color="auto"/>
        <w:bottom w:val="none" w:sz="0" w:space="0" w:color="auto"/>
        <w:right w:val="none" w:sz="0" w:space="0" w:color="auto"/>
      </w:divBdr>
    </w:div>
    <w:div w:id="336276528">
      <w:bodyDiv w:val="1"/>
      <w:marLeft w:val="0"/>
      <w:marRight w:val="0"/>
      <w:marTop w:val="0"/>
      <w:marBottom w:val="0"/>
      <w:divBdr>
        <w:top w:val="none" w:sz="0" w:space="0" w:color="auto"/>
        <w:left w:val="none" w:sz="0" w:space="0" w:color="auto"/>
        <w:bottom w:val="none" w:sz="0" w:space="0" w:color="auto"/>
        <w:right w:val="none" w:sz="0" w:space="0" w:color="auto"/>
      </w:divBdr>
    </w:div>
    <w:div w:id="384255211">
      <w:bodyDiv w:val="1"/>
      <w:marLeft w:val="0"/>
      <w:marRight w:val="0"/>
      <w:marTop w:val="0"/>
      <w:marBottom w:val="0"/>
      <w:divBdr>
        <w:top w:val="none" w:sz="0" w:space="0" w:color="auto"/>
        <w:left w:val="none" w:sz="0" w:space="0" w:color="auto"/>
        <w:bottom w:val="none" w:sz="0" w:space="0" w:color="auto"/>
        <w:right w:val="none" w:sz="0" w:space="0" w:color="auto"/>
      </w:divBdr>
    </w:div>
    <w:div w:id="432670464">
      <w:bodyDiv w:val="1"/>
      <w:marLeft w:val="0"/>
      <w:marRight w:val="0"/>
      <w:marTop w:val="0"/>
      <w:marBottom w:val="0"/>
      <w:divBdr>
        <w:top w:val="none" w:sz="0" w:space="0" w:color="auto"/>
        <w:left w:val="none" w:sz="0" w:space="0" w:color="auto"/>
        <w:bottom w:val="none" w:sz="0" w:space="0" w:color="auto"/>
        <w:right w:val="none" w:sz="0" w:space="0" w:color="auto"/>
      </w:divBdr>
    </w:div>
    <w:div w:id="505363184">
      <w:bodyDiv w:val="1"/>
      <w:marLeft w:val="0"/>
      <w:marRight w:val="0"/>
      <w:marTop w:val="0"/>
      <w:marBottom w:val="0"/>
      <w:divBdr>
        <w:top w:val="none" w:sz="0" w:space="0" w:color="auto"/>
        <w:left w:val="none" w:sz="0" w:space="0" w:color="auto"/>
        <w:bottom w:val="none" w:sz="0" w:space="0" w:color="auto"/>
        <w:right w:val="none" w:sz="0" w:space="0" w:color="auto"/>
      </w:divBdr>
    </w:div>
    <w:div w:id="720398622">
      <w:bodyDiv w:val="1"/>
      <w:marLeft w:val="0"/>
      <w:marRight w:val="0"/>
      <w:marTop w:val="0"/>
      <w:marBottom w:val="0"/>
      <w:divBdr>
        <w:top w:val="none" w:sz="0" w:space="0" w:color="auto"/>
        <w:left w:val="none" w:sz="0" w:space="0" w:color="auto"/>
        <w:bottom w:val="none" w:sz="0" w:space="0" w:color="auto"/>
        <w:right w:val="none" w:sz="0" w:space="0" w:color="auto"/>
      </w:divBdr>
    </w:div>
    <w:div w:id="765808575">
      <w:bodyDiv w:val="1"/>
      <w:marLeft w:val="0"/>
      <w:marRight w:val="0"/>
      <w:marTop w:val="0"/>
      <w:marBottom w:val="0"/>
      <w:divBdr>
        <w:top w:val="none" w:sz="0" w:space="0" w:color="auto"/>
        <w:left w:val="none" w:sz="0" w:space="0" w:color="auto"/>
        <w:bottom w:val="none" w:sz="0" w:space="0" w:color="auto"/>
        <w:right w:val="none" w:sz="0" w:space="0" w:color="auto"/>
      </w:divBdr>
    </w:div>
    <w:div w:id="976303169">
      <w:bodyDiv w:val="1"/>
      <w:marLeft w:val="0"/>
      <w:marRight w:val="0"/>
      <w:marTop w:val="0"/>
      <w:marBottom w:val="0"/>
      <w:divBdr>
        <w:top w:val="none" w:sz="0" w:space="0" w:color="auto"/>
        <w:left w:val="none" w:sz="0" w:space="0" w:color="auto"/>
        <w:bottom w:val="none" w:sz="0" w:space="0" w:color="auto"/>
        <w:right w:val="none" w:sz="0" w:space="0" w:color="auto"/>
      </w:divBdr>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
    <w:div w:id="1098062742">
      <w:bodyDiv w:val="1"/>
      <w:marLeft w:val="0"/>
      <w:marRight w:val="0"/>
      <w:marTop w:val="0"/>
      <w:marBottom w:val="0"/>
      <w:divBdr>
        <w:top w:val="none" w:sz="0" w:space="0" w:color="auto"/>
        <w:left w:val="none" w:sz="0" w:space="0" w:color="auto"/>
        <w:bottom w:val="none" w:sz="0" w:space="0" w:color="auto"/>
        <w:right w:val="none" w:sz="0" w:space="0" w:color="auto"/>
      </w:divBdr>
    </w:div>
    <w:div w:id="1201938786">
      <w:bodyDiv w:val="1"/>
      <w:marLeft w:val="0"/>
      <w:marRight w:val="0"/>
      <w:marTop w:val="0"/>
      <w:marBottom w:val="0"/>
      <w:divBdr>
        <w:top w:val="none" w:sz="0" w:space="0" w:color="auto"/>
        <w:left w:val="none" w:sz="0" w:space="0" w:color="auto"/>
        <w:bottom w:val="none" w:sz="0" w:space="0" w:color="auto"/>
        <w:right w:val="none" w:sz="0" w:space="0" w:color="auto"/>
      </w:divBdr>
    </w:div>
    <w:div w:id="1293944683">
      <w:bodyDiv w:val="1"/>
      <w:marLeft w:val="0"/>
      <w:marRight w:val="0"/>
      <w:marTop w:val="0"/>
      <w:marBottom w:val="0"/>
      <w:divBdr>
        <w:top w:val="none" w:sz="0" w:space="0" w:color="auto"/>
        <w:left w:val="none" w:sz="0" w:space="0" w:color="auto"/>
        <w:bottom w:val="none" w:sz="0" w:space="0" w:color="auto"/>
        <w:right w:val="none" w:sz="0" w:space="0" w:color="auto"/>
      </w:divBdr>
    </w:div>
    <w:div w:id="1293973841">
      <w:bodyDiv w:val="1"/>
      <w:marLeft w:val="0"/>
      <w:marRight w:val="0"/>
      <w:marTop w:val="0"/>
      <w:marBottom w:val="0"/>
      <w:divBdr>
        <w:top w:val="none" w:sz="0" w:space="0" w:color="auto"/>
        <w:left w:val="none" w:sz="0" w:space="0" w:color="auto"/>
        <w:bottom w:val="none" w:sz="0" w:space="0" w:color="auto"/>
        <w:right w:val="none" w:sz="0" w:space="0" w:color="auto"/>
      </w:divBdr>
    </w:div>
    <w:div w:id="1402171609">
      <w:bodyDiv w:val="1"/>
      <w:marLeft w:val="0"/>
      <w:marRight w:val="0"/>
      <w:marTop w:val="0"/>
      <w:marBottom w:val="0"/>
      <w:divBdr>
        <w:top w:val="none" w:sz="0" w:space="0" w:color="auto"/>
        <w:left w:val="none" w:sz="0" w:space="0" w:color="auto"/>
        <w:bottom w:val="none" w:sz="0" w:space="0" w:color="auto"/>
        <w:right w:val="none" w:sz="0" w:space="0" w:color="auto"/>
      </w:divBdr>
    </w:div>
    <w:div w:id="1561865575">
      <w:bodyDiv w:val="1"/>
      <w:marLeft w:val="0"/>
      <w:marRight w:val="0"/>
      <w:marTop w:val="0"/>
      <w:marBottom w:val="0"/>
      <w:divBdr>
        <w:top w:val="none" w:sz="0" w:space="0" w:color="auto"/>
        <w:left w:val="none" w:sz="0" w:space="0" w:color="auto"/>
        <w:bottom w:val="none" w:sz="0" w:space="0" w:color="auto"/>
        <w:right w:val="none" w:sz="0" w:space="0" w:color="auto"/>
      </w:divBdr>
    </w:div>
    <w:div w:id="1618027342">
      <w:bodyDiv w:val="1"/>
      <w:marLeft w:val="0"/>
      <w:marRight w:val="0"/>
      <w:marTop w:val="0"/>
      <w:marBottom w:val="0"/>
      <w:divBdr>
        <w:top w:val="none" w:sz="0" w:space="0" w:color="auto"/>
        <w:left w:val="none" w:sz="0" w:space="0" w:color="auto"/>
        <w:bottom w:val="none" w:sz="0" w:space="0" w:color="auto"/>
        <w:right w:val="none" w:sz="0" w:space="0" w:color="auto"/>
      </w:divBdr>
    </w:div>
    <w:div w:id="1651786817">
      <w:bodyDiv w:val="1"/>
      <w:marLeft w:val="0"/>
      <w:marRight w:val="0"/>
      <w:marTop w:val="0"/>
      <w:marBottom w:val="0"/>
      <w:divBdr>
        <w:top w:val="none" w:sz="0" w:space="0" w:color="auto"/>
        <w:left w:val="none" w:sz="0" w:space="0" w:color="auto"/>
        <w:bottom w:val="none" w:sz="0" w:space="0" w:color="auto"/>
        <w:right w:val="none" w:sz="0" w:space="0" w:color="auto"/>
      </w:divBdr>
    </w:div>
    <w:div w:id="1920823195">
      <w:bodyDiv w:val="1"/>
      <w:marLeft w:val="0"/>
      <w:marRight w:val="0"/>
      <w:marTop w:val="0"/>
      <w:marBottom w:val="0"/>
      <w:divBdr>
        <w:top w:val="none" w:sz="0" w:space="0" w:color="auto"/>
        <w:left w:val="none" w:sz="0" w:space="0" w:color="auto"/>
        <w:bottom w:val="none" w:sz="0" w:space="0" w:color="auto"/>
        <w:right w:val="none" w:sz="0" w:space="0" w:color="auto"/>
      </w:divBdr>
    </w:div>
    <w:div w:id="2023047689">
      <w:bodyDiv w:val="1"/>
      <w:marLeft w:val="0"/>
      <w:marRight w:val="0"/>
      <w:marTop w:val="0"/>
      <w:marBottom w:val="0"/>
      <w:divBdr>
        <w:top w:val="none" w:sz="0" w:space="0" w:color="auto"/>
        <w:left w:val="none" w:sz="0" w:space="0" w:color="auto"/>
        <w:bottom w:val="none" w:sz="0" w:space="0" w:color="auto"/>
        <w:right w:val="none" w:sz="0" w:space="0" w:color="auto"/>
      </w:divBdr>
    </w:div>
    <w:div w:id="21014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Температурный график</a:t>
            </a:r>
          </a:p>
        </c:rich>
      </c:tx>
      <c:spPr>
        <a:noFill/>
        <a:ln>
          <a:noFill/>
        </a:ln>
        <a:effectLst/>
      </c:spPr>
    </c:title>
    <c:plotArea>
      <c:layout/>
      <c:lineChart>
        <c:grouping val="standard"/>
        <c:ser>
          <c:idx val="0"/>
          <c:order val="0"/>
          <c:tx>
            <c:strRef>
              <c:f>Лист1!$B$1</c:f>
              <c:strCache>
                <c:ptCount val="1"/>
                <c:pt idx="0">
                  <c:v>Подающий трубопровод</c:v>
                </c:pt>
              </c:strCache>
            </c:strRef>
          </c:tx>
          <c:spPr>
            <a:ln w="28575" cap="rnd">
              <a:solidFill>
                <a:schemeClr val="accent1"/>
              </a:solidFill>
              <a:round/>
            </a:ln>
            <a:effectLst/>
          </c:spPr>
          <c:marker>
            <c:symbol val="none"/>
          </c:marker>
          <c:cat>
            <c:numRef>
              <c:f>Лист1!$A$2:$A$30</c:f>
              <c:numCache>
                <c:formatCode>General</c:formatCode>
                <c:ptCount val="29"/>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Лист1!$B$2:$B$30</c:f>
              <c:numCache>
                <c:formatCode>General</c:formatCode>
                <c:ptCount val="29"/>
                <c:pt idx="0">
                  <c:v>39.65</c:v>
                </c:pt>
                <c:pt idx="1">
                  <c:v>41.86</c:v>
                </c:pt>
                <c:pt idx="2">
                  <c:v>44.02</c:v>
                </c:pt>
                <c:pt idx="3">
                  <c:v>46.160000000000011</c:v>
                </c:pt>
                <c:pt idx="4">
                  <c:v>48.260000000000012</c:v>
                </c:pt>
                <c:pt idx="5">
                  <c:v>50.33</c:v>
                </c:pt>
                <c:pt idx="6">
                  <c:v>52.37</c:v>
                </c:pt>
                <c:pt idx="7">
                  <c:v>54.39</c:v>
                </c:pt>
                <c:pt idx="8">
                  <c:v>56.39</c:v>
                </c:pt>
                <c:pt idx="9">
                  <c:v>58.37</c:v>
                </c:pt>
                <c:pt idx="10">
                  <c:v>60.32</c:v>
                </c:pt>
                <c:pt idx="11">
                  <c:v>62.260000000000012</c:v>
                </c:pt>
                <c:pt idx="12">
                  <c:v>64.19</c:v>
                </c:pt>
                <c:pt idx="13">
                  <c:v>66.09</c:v>
                </c:pt>
                <c:pt idx="14">
                  <c:v>69.86</c:v>
                </c:pt>
                <c:pt idx="15">
                  <c:v>71.73</c:v>
                </c:pt>
                <c:pt idx="16">
                  <c:v>73.58</c:v>
                </c:pt>
                <c:pt idx="17">
                  <c:v>75.42</c:v>
                </c:pt>
                <c:pt idx="18">
                  <c:v>77.25</c:v>
                </c:pt>
                <c:pt idx="19">
                  <c:v>79.069999999999993</c:v>
                </c:pt>
                <c:pt idx="20">
                  <c:v>80.88</c:v>
                </c:pt>
                <c:pt idx="21">
                  <c:v>82.669999999999987</c:v>
                </c:pt>
                <c:pt idx="22">
                  <c:v>84.460000000000022</c:v>
                </c:pt>
                <c:pt idx="23">
                  <c:v>86.240000000000023</c:v>
                </c:pt>
                <c:pt idx="24">
                  <c:v>88.01</c:v>
                </c:pt>
                <c:pt idx="25">
                  <c:v>89.77</c:v>
                </c:pt>
                <c:pt idx="26">
                  <c:v>91.52</c:v>
                </c:pt>
                <c:pt idx="27">
                  <c:v>93.26</c:v>
                </c:pt>
                <c:pt idx="28">
                  <c:v>95</c:v>
                </c:pt>
              </c:numCache>
            </c:numRef>
          </c:val>
          <c:extLst xmlns:c16r2="http://schemas.microsoft.com/office/drawing/2015/06/chart">
            <c:ext xmlns:c16="http://schemas.microsoft.com/office/drawing/2014/chart" uri="{C3380CC4-5D6E-409C-BE32-E72D297353CC}">
              <c16:uniqueId val="{00000000-699E-4CF7-851E-FAF2400C7BFD}"/>
            </c:ext>
          </c:extLst>
        </c:ser>
        <c:ser>
          <c:idx val="1"/>
          <c:order val="1"/>
          <c:tx>
            <c:strRef>
              <c:f>Лист1!$C$1</c:f>
              <c:strCache>
                <c:ptCount val="1"/>
                <c:pt idx="0">
                  <c:v>Обратный трубопровод</c:v>
                </c:pt>
              </c:strCache>
            </c:strRef>
          </c:tx>
          <c:spPr>
            <a:ln w="28575" cap="rnd">
              <a:solidFill>
                <a:schemeClr val="accent2"/>
              </a:solidFill>
              <a:round/>
            </a:ln>
            <a:effectLst/>
          </c:spPr>
          <c:marker>
            <c:symbol val="none"/>
          </c:marker>
          <c:cat>
            <c:numRef>
              <c:f>Лист1!$A$2:$A$30</c:f>
              <c:numCache>
                <c:formatCode>General</c:formatCode>
                <c:ptCount val="29"/>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numCache>
            </c:numRef>
          </c:cat>
          <c:val>
            <c:numRef>
              <c:f>Лист1!$C$2:$C$30</c:f>
              <c:numCache>
                <c:formatCode>General</c:formatCode>
                <c:ptCount val="29"/>
                <c:pt idx="0">
                  <c:v>34.24</c:v>
                </c:pt>
                <c:pt idx="1">
                  <c:v>35.78</c:v>
                </c:pt>
                <c:pt idx="2">
                  <c:v>37.270000000000003</c:v>
                </c:pt>
                <c:pt idx="3">
                  <c:v>38.720000000000013</c:v>
                </c:pt>
                <c:pt idx="4">
                  <c:v>40.15</c:v>
                </c:pt>
                <c:pt idx="5">
                  <c:v>41.54</c:v>
                </c:pt>
                <c:pt idx="6">
                  <c:v>42.91</c:v>
                </c:pt>
                <c:pt idx="7">
                  <c:v>44.260000000000012</c:v>
                </c:pt>
                <c:pt idx="8">
                  <c:v>45.58</c:v>
                </c:pt>
                <c:pt idx="9">
                  <c:v>46.88</c:v>
                </c:pt>
                <c:pt idx="10">
                  <c:v>48.160000000000011</c:v>
                </c:pt>
                <c:pt idx="11">
                  <c:v>49.43</c:v>
                </c:pt>
                <c:pt idx="12">
                  <c:v>50.67</c:v>
                </c:pt>
                <c:pt idx="13">
                  <c:v>51.9</c:v>
                </c:pt>
                <c:pt idx="14">
                  <c:v>54.32</c:v>
                </c:pt>
                <c:pt idx="15">
                  <c:v>55.51</c:v>
                </c:pt>
                <c:pt idx="16">
                  <c:v>56.690000000000012</c:v>
                </c:pt>
                <c:pt idx="17">
                  <c:v>57.85</c:v>
                </c:pt>
                <c:pt idx="18">
                  <c:v>59.01</c:v>
                </c:pt>
                <c:pt idx="19">
                  <c:v>60.15</c:v>
                </c:pt>
                <c:pt idx="20">
                  <c:v>61.28</c:v>
                </c:pt>
                <c:pt idx="21">
                  <c:v>62.4</c:v>
                </c:pt>
                <c:pt idx="22">
                  <c:v>63.51</c:v>
                </c:pt>
                <c:pt idx="23">
                  <c:v>64.61999999999999</c:v>
                </c:pt>
                <c:pt idx="24">
                  <c:v>65.709999999999994</c:v>
                </c:pt>
                <c:pt idx="25">
                  <c:v>66.790000000000006</c:v>
                </c:pt>
                <c:pt idx="26">
                  <c:v>67.86999999999999</c:v>
                </c:pt>
                <c:pt idx="27">
                  <c:v>68.940000000000026</c:v>
                </c:pt>
                <c:pt idx="28">
                  <c:v>70</c:v>
                </c:pt>
              </c:numCache>
            </c:numRef>
          </c:val>
          <c:extLst xmlns:c16r2="http://schemas.microsoft.com/office/drawing/2015/06/chart">
            <c:ext xmlns:c16="http://schemas.microsoft.com/office/drawing/2014/chart" uri="{C3380CC4-5D6E-409C-BE32-E72D297353CC}">
              <c16:uniqueId val="{00000001-699E-4CF7-851E-FAF2400C7BFD}"/>
            </c:ext>
          </c:extLst>
        </c:ser>
        <c:marker val="1"/>
        <c:axId val="213291008"/>
        <c:axId val="213292544"/>
      </c:lineChart>
      <c:catAx>
        <c:axId val="213291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3292544"/>
        <c:crosses val="autoZero"/>
        <c:auto val="1"/>
        <c:lblAlgn val="ctr"/>
        <c:lblOffset val="100"/>
      </c:catAx>
      <c:valAx>
        <c:axId val="21329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3291008"/>
        <c:crosses val="autoZero"/>
        <c:crossBetween val="between"/>
        <c:majorUnit val="10"/>
        <c:minorUnit val="2"/>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Лист1!$B$2:$B$17</c:f>
              <c:numCache>
                <c:formatCode>0.00</c:formatCode>
                <c:ptCount val="16"/>
                <c:pt idx="0" formatCode="General">
                  <c:v>3086.75</c:v>
                </c:pt>
                <c:pt idx="1">
                  <c:v>3210.2200000000003</c:v>
                </c:pt>
                <c:pt idx="2">
                  <c:v>3338.6287999999977</c:v>
                </c:pt>
                <c:pt idx="3">
                  <c:v>3472.1739520000033</c:v>
                </c:pt>
                <c:pt idx="4">
                  <c:v>3611.0609100800011</c:v>
                </c:pt>
                <c:pt idx="5">
                  <c:v>3755.5033464832022</c:v>
                </c:pt>
                <c:pt idx="6">
                  <c:v>3905.723480342529</c:v>
                </c:pt>
                <c:pt idx="7">
                  <c:v>4061.9524195562312</c:v>
                </c:pt>
                <c:pt idx="8">
                  <c:v>4224.4305163384734</c:v>
                </c:pt>
                <c:pt idx="9">
                  <c:v>4393.4077369920115</c:v>
                </c:pt>
                <c:pt idx="10">
                  <c:v>4569.144046471708</c:v>
                </c:pt>
                <c:pt idx="11">
                  <c:v>4751.9098083305616</c:v>
                </c:pt>
                <c:pt idx="12">
                  <c:v>4941.9862006637968</c:v>
                </c:pt>
                <c:pt idx="13">
                  <c:v>5139.6656486903503</c:v>
                </c:pt>
                <c:pt idx="14">
                  <c:v>5345.2522746379682</c:v>
                </c:pt>
                <c:pt idx="15">
                  <c:v>5559.062365623482</c:v>
                </c:pt>
              </c:numCache>
            </c:numRef>
          </c:val>
          <c:extLst xmlns:c16r2="http://schemas.microsoft.com/office/drawing/2015/06/chart">
            <c:ext xmlns:c16="http://schemas.microsoft.com/office/drawing/2014/chart" uri="{C3380CC4-5D6E-409C-BE32-E72D297353CC}">
              <c16:uniqueId val="{00000000-5355-4334-AA0B-19D24E6AC6B4}"/>
            </c:ext>
          </c:extLst>
        </c:ser>
        <c:ser>
          <c:idx val="1"/>
          <c:order val="1"/>
          <c:tx>
            <c:strRef>
              <c:f>Лист1!$C$1</c:f>
              <c:strCache>
                <c:ptCount val="1"/>
                <c:pt idx="0">
                  <c:v>Цена на тепловую энергию с учетом долгосрочных тарифов установленных до 2023 года</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Лист1!$C$2:$C$17</c:f>
              <c:numCache>
                <c:formatCode>0.00</c:formatCode>
                <c:ptCount val="16"/>
                <c:pt idx="0" formatCode="General">
                  <c:v>3086.75</c:v>
                </c:pt>
                <c:pt idx="1">
                  <c:v>3184.44</c:v>
                </c:pt>
                <c:pt idx="2">
                  <c:v>3307.2799999999997</c:v>
                </c:pt>
                <c:pt idx="3">
                  <c:v>3434.48</c:v>
                </c:pt>
                <c:pt idx="4">
                  <c:v>3567.03</c:v>
                </c:pt>
                <c:pt idx="5">
                  <c:v>3709.7112000000002</c:v>
                </c:pt>
                <c:pt idx="6">
                  <c:v>3858.0996480000003</c:v>
                </c:pt>
                <c:pt idx="7">
                  <c:v>4012.4236339200006</c:v>
                </c:pt>
                <c:pt idx="8">
                  <c:v>4172.9205792768034</c:v>
                </c:pt>
                <c:pt idx="9">
                  <c:v>4339.8374024478726</c:v>
                </c:pt>
                <c:pt idx="10">
                  <c:v>4513.4308985457874</c:v>
                </c:pt>
                <c:pt idx="11">
                  <c:v>4693.968134487628</c:v>
                </c:pt>
                <c:pt idx="12">
                  <c:v>4881.7268598671244</c:v>
                </c:pt>
                <c:pt idx="13">
                  <c:v>5076.9959342618149</c:v>
                </c:pt>
                <c:pt idx="14">
                  <c:v>5280.0757716322805</c:v>
                </c:pt>
                <c:pt idx="15">
                  <c:v>5491.2788024975725</c:v>
                </c:pt>
              </c:numCache>
            </c:numRef>
          </c:val>
          <c:extLst xmlns:c16r2="http://schemas.microsoft.com/office/drawing/2015/06/chart">
            <c:ext xmlns:c16="http://schemas.microsoft.com/office/drawing/2014/chart" uri="{C3380CC4-5D6E-409C-BE32-E72D297353CC}">
              <c16:uniqueId val="{00000001-5355-4334-AA0B-19D24E6AC6B4}"/>
            </c:ext>
          </c:extLst>
        </c:ser>
        <c:ser>
          <c:idx val="2"/>
          <c:order val="2"/>
          <c:tx>
            <c:strRef>
              <c:f>Лист1!$D$1</c:f>
              <c:strCache>
                <c:ptCount val="1"/>
                <c:pt idx="0">
                  <c:v>Цена на тепловую энергию с проектами (с инвестиционной составляющей)</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Лист1!$D$2:$D$17</c:f>
              <c:numCache>
                <c:formatCode>General</c:formatCode>
                <c:ptCount val="16"/>
                <c:pt idx="0">
                  <c:v>3086.75</c:v>
                </c:pt>
                <c:pt idx="1">
                  <c:v>3274.1138314399391</c:v>
                </c:pt>
                <c:pt idx="2">
                  <c:v>3403.0727388089122</c:v>
                </c:pt>
                <c:pt idx="3">
                  <c:v>3535.3723762776267</c:v>
                </c:pt>
                <c:pt idx="4">
                  <c:v>3673.1787401933634</c:v>
                </c:pt>
                <c:pt idx="5">
                  <c:v>3821.3519417742209</c:v>
                </c:pt>
                <c:pt idx="6">
                  <c:v>3975.6247554672127</c:v>
                </c:pt>
                <c:pt idx="7">
                  <c:v>3973.5690379224216</c:v>
                </c:pt>
                <c:pt idx="8">
                  <c:v>4134.0659832792244</c:v>
                </c:pt>
                <c:pt idx="9">
                  <c:v>4300.9828064502944</c:v>
                </c:pt>
                <c:pt idx="10">
                  <c:v>4474.5763025482065</c:v>
                </c:pt>
                <c:pt idx="11">
                  <c:v>4655.1135384900444</c:v>
                </c:pt>
                <c:pt idx="12">
                  <c:v>4842.8722638695535</c:v>
                </c:pt>
                <c:pt idx="13">
                  <c:v>5038.1413382642304</c:v>
                </c:pt>
                <c:pt idx="14">
                  <c:v>5241.2211756347024</c:v>
                </c:pt>
                <c:pt idx="15">
                  <c:v>5452.4242065000026</c:v>
                </c:pt>
              </c:numCache>
            </c:numRef>
          </c:val>
          <c:extLst xmlns:c16r2="http://schemas.microsoft.com/office/drawing/2015/06/chart">
            <c:ext xmlns:c16="http://schemas.microsoft.com/office/drawing/2014/chart" uri="{C3380CC4-5D6E-409C-BE32-E72D297353CC}">
              <c16:uniqueId val="{00000002-5355-4334-AA0B-19D24E6AC6B4}"/>
            </c:ext>
          </c:extLst>
        </c:ser>
        <c:marker val="1"/>
        <c:axId val="171905024"/>
        <c:axId val="171906560"/>
      </c:lineChart>
      <c:catAx>
        <c:axId val="171905024"/>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71906560"/>
        <c:crosses val="autoZero"/>
        <c:auto val="1"/>
        <c:lblAlgn val="ctr"/>
        <c:lblOffset val="100"/>
      </c:catAx>
      <c:valAx>
        <c:axId val="171906560"/>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1"/>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71905024"/>
        <c:crosses val="autoZero"/>
        <c:crossBetween val="between"/>
      </c:valAx>
    </c:plotArea>
    <c:legend>
      <c:legendPos val="r"/>
      <c:layout>
        <c:manualLayout>
          <c:xMode val="edge"/>
          <c:yMode val="edge"/>
          <c:x val="0.64818890363037784"/>
          <c:y val="3.2029156260630749E-2"/>
          <c:w val="0.34026241869321711"/>
          <c:h val="0.94121039137757934"/>
        </c:manualLayout>
      </c:layout>
      <c:spPr>
        <a:solidFill>
          <a:sysClr val="window" lastClr="FFFFFF"/>
        </a:solidFill>
        <a:ln>
          <a:solidFill>
            <a:sysClr val="window" lastClr="FFFFFF"/>
          </a:solidFill>
        </a:ln>
      </c:spPr>
      <c:txPr>
        <a:bodyPr/>
        <a:lstStyle/>
        <a:p>
          <a:pPr algn="just">
            <a:defRPr b="1">
              <a:latin typeface="Times New Roman" pitchFamily="18" charset="0"/>
              <a:cs typeface="Times New Roman" pitchFamily="18" charset="0"/>
            </a:defRPr>
          </a:pPr>
          <a:endParaRPr lang="ru-RU"/>
        </a:p>
      </c:txPr>
    </c:legend>
    <c:plotVisOnly val="1"/>
    <c:dispBlanksAs val="gap"/>
  </c:chart>
  <c:spPr>
    <a:solidFill>
      <a:sysClr val="window" lastClr="FFFFFF"/>
    </a:solid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Лист1!$B$2:$B$17</c:f>
              <c:numCache>
                <c:formatCode>0.00</c:formatCode>
                <c:ptCount val="16"/>
                <c:pt idx="0" formatCode="General">
                  <c:v>3086.75</c:v>
                </c:pt>
                <c:pt idx="1">
                  <c:v>3210.2200000000003</c:v>
                </c:pt>
                <c:pt idx="2">
                  <c:v>3338.6287999999977</c:v>
                </c:pt>
                <c:pt idx="3">
                  <c:v>3472.1739520000033</c:v>
                </c:pt>
                <c:pt idx="4">
                  <c:v>3611.0609100800011</c:v>
                </c:pt>
                <c:pt idx="5">
                  <c:v>3755.5033464832022</c:v>
                </c:pt>
                <c:pt idx="6">
                  <c:v>3905.723480342529</c:v>
                </c:pt>
                <c:pt idx="7">
                  <c:v>4061.9524195562312</c:v>
                </c:pt>
                <c:pt idx="8">
                  <c:v>4224.4305163384734</c:v>
                </c:pt>
                <c:pt idx="9">
                  <c:v>4393.4077369920115</c:v>
                </c:pt>
                <c:pt idx="10">
                  <c:v>4569.144046471708</c:v>
                </c:pt>
                <c:pt idx="11">
                  <c:v>4751.9098083305616</c:v>
                </c:pt>
                <c:pt idx="12">
                  <c:v>4941.9862006637968</c:v>
                </c:pt>
                <c:pt idx="13">
                  <c:v>5139.6656486903503</c:v>
                </c:pt>
                <c:pt idx="14">
                  <c:v>5345.2522746379682</c:v>
                </c:pt>
                <c:pt idx="15">
                  <c:v>5559.062365623482</c:v>
                </c:pt>
              </c:numCache>
            </c:numRef>
          </c:val>
          <c:extLst xmlns:c16r2="http://schemas.microsoft.com/office/drawing/2015/06/chart">
            <c:ext xmlns:c16="http://schemas.microsoft.com/office/drawing/2014/chart" uri="{C3380CC4-5D6E-409C-BE32-E72D297353CC}">
              <c16:uniqueId val="{00000000-60E0-4EBC-858E-50620E58CD17}"/>
            </c:ext>
          </c:extLst>
        </c:ser>
        <c:ser>
          <c:idx val="1"/>
          <c:order val="1"/>
          <c:tx>
            <c:strRef>
              <c:f>Лист1!$C$1</c:f>
              <c:strCache>
                <c:ptCount val="1"/>
                <c:pt idx="0">
                  <c:v>Цена на тепловую энергию с учетом долгосрочных тарифов установленных до 2023 года</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Лист1!$C$2:$C$17</c:f>
              <c:numCache>
                <c:formatCode>0.00</c:formatCode>
                <c:ptCount val="16"/>
                <c:pt idx="0" formatCode="General">
                  <c:v>3086.75</c:v>
                </c:pt>
                <c:pt idx="1">
                  <c:v>3184.44</c:v>
                </c:pt>
                <c:pt idx="2">
                  <c:v>3307.2799999999997</c:v>
                </c:pt>
                <c:pt idx="3">
                  <c:v>3434.48</c:v>
                </c:pt>
                <c:pt idx="4">
                  <c:v>3567.03</c:v>
                </c:pt>
                <c:pt idx="5">
                  <c:v>3709.7112000000002</c:v>
                </c:pt>
                <c:pt idx="6">
                  <c:v>3858.0996480000003</c:v>
                </c:pt>
                <c:pt idx="7">
                  <c:v>4012.4236339200006</c:v>
                </c:pt>
                <c:pt idx="8">
                  <c:v>4172.9205792768034</c:v>
                </c:pt>
                <c:pt idx="9">
                  <c:v>4339.8374024478726</c:v>
                </c:pt>
                <c:pt idx="10">
                  <c:v>4513.4308985457874</c:v>
                </c:pt>
                <c:pt idx="11">
                  <c:v>4693.968134487628</c:v>
                </c:pt>
                <c:pt idx="12">
                  <c:v>4881.7268598671244</c:v>
                </c:pt>
                <c:pt idx="13">
                  <c:v>5076.9959342618149</c:v>
                </c:pt>
                <c:pt idx="14">
                  <c:v>5280.0757716322805</c:v>
                </c:pt>
                <c:pt idx="15">
                  <c:v>5491.2788024975725</c:v>
                </c:pt>
              </c:numCache>
            </c:numRef>
          </c:val>
          <c:extLst xmlns:c16r2="http://schemas.microsoft.com/office/drawing/2015/06/chart">
            <c:ext xmlns:c16="http://schemas.microsoft.com/office/drawing/2014/chart" uri="{C3380CC4-5D6E-409C-BE32-E72D297353CC}">
              <c16:uniqueId val="{00000001-60E0-4EBC-858E-50620E58CD17}"/>
            </c:ext>
          </c:extLst>
        </c:ser>
        <c:ser>
          <c:idx val="2"/>
          <c:order val="2"/>
          <c:tx>
            <c:strRef>
              <c:f>Лист1!$D$1</c:f>
              <c:strCache>
                <c:ptCount val="1"/>
                <c:pt idx="0">
                  <c:v>Цена на тепловую энергию с проектами (с инвестиционной составляющей)</c:v>
                </c:pt>
              </c:strCache>
            </c:strRef>
          </c:tx>
          <c:marker>
            <c:symbol val="none"/>
          </c:marker>
          <c:cat>
            <c:numRef>
              <c:f>Лист1!$A$2:$A$17</c:f>
              <c:numCache>
                <c:formatCode>General</c:formatCode>
                <c:ptCount val="16"/>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numCache>
            </c:numRef>
          </c:cat>
          <c:val>
            <c:numRef>
              <c:f>Лист1!$D$2:$D$17</c:f>
              <c:numCache>
                <c:formatCode>General</c:formatCode>
                <c:ptCount val="16"/>
                <c:pt idx="0">
                  <c:v>3086.75</c:v>
                </c:pt>
                <c:pt idx="1">
                  <c:v>3274.1138314399391</c:v>
                </c:pt>
                <c:pt idx="2">
                  <c:v>4089.5290968501522</c:v>
                </c:pt>
                <c:pt idx="3">
                  <c:v>4230.9140458943202</c:v>
                </c:pt>
                <c:pt idx="4">
                  <c:v>4377.4684636073534</c:v>
                </c:pt>
                <c:pt idx="5">
                  <c:v>4534.569724241861</c:v>
                </c:pt>
                <c:pt idx="6">
                  <c:v>4699.006522021974</c:v>
                </c:pt>
                <c:pt idx="7">
                  <c:v>4710.488785652019</c:v>
                </c:pt>
                <c:pt idx="8">
                  <c:v>4882.6342543059427</c:v>
                </c:pt>
                <c:pt idx="9">
                  <c:v>5062.1218098761428</c:v>
                </c:pt>
                <c:pt idx="10">
                  <c:v>5247.9724101208576</c:v>
                </c:pt>
                <c:pt idx="11">
                  <c:v>5443.1935332029934</c:v>
                </c:pt>
                <c:pt idx="12">
                  <c:v>5673.6579138206962</c:v>
                </c:pt>
                <c:pt idx="13">
                  <c:v>4698.0496116451304</c:v>
                </c:pt>
                <c:pt idx="14">
                  <c:v>4931.5561680033379</c:v>
                </c:pt>
                <c:pt idx="15">
                  <c:v>5174.7601089780028</c:v>
                </c:pt>
              </c:numCache>
            </c:numRef>
          </c:val>
          <c:extLst xmlns:c16r2="http://schemas.microsoft.com/office/drawing/2015/06/chart">
            <c:ext xmlns:c16="http://schemas.microsoft.com/office/drawing/2014/chart" uri="{C3380CC4-5D6E-409C-BE32-E72D297353CC}">
              <c16:uniqueId val="{00000002-60E0-4EBC-858E-50620E58CD17}"/>
            </c:ext>
          </c:extLst>
        </c:ser>
        <c:marker val="1"/>
        <c:axId val="178663424"/>
        <c:axId val="178664960"/>
      </c:lineChart>
      <c:catAx>
        <c:axId val="178663424"/>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78664960"/>
        <c:crosses val="autoZero"/>
        <c:auto val="1"/>
        <c:lblAlgn val="ctr"/>
        <c:lblOffset val="100"/>
      </c:catAx>
      <c:valAx>
        <c:axId val="178664960"/>
        <c:scaling>
          <c:orientation val="minMax"/>
        </c:scaling>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1"/>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78663424"/>
        <c:crosses val="autoZero"/>
        <c:crossBetween val="between"/>
      </c:valAx>
    </c:plotArea>
    <c:legend>
      <c:legendPos val="r"/>
      <c:layout>
        <c:manualLayout>
          <c:xMode val="edge"/>
          <c:yMode val="edge"/>
          <c:x val="0.64580010404408328"/>
          <c:y val="7.4017386403478644E-2"/>
          <c:w val="0.33957612545336463"/>
          <c:h val="0.67855873148474444"/>
        </c:manualLayout>
      </c:layout>
      <c:txPr>
        <a:bodyPr/>
        <a:lstStyle/>
        <a:p>
          <a:pPr algn="just">
            <a:defRPr b="1">
              <a:latin typeface="Times New Roman" pitchFamily="18" charset="0"/>
              <a:cs typeface="Times New Roman" pitchFamily="18" charset="0"/>
            </a:defRPr>
          </a:pPr>
          <a:endParaRPr lang="ru-RU"/>
        </a:p>
      </c:txPr>
    </c:legend>
    <c:plotVisOnly val="1"/>
    <c:dispBlanksAs val="gap"/>
  </c:chart>
  <c:spPr>
    <a:solidFill>
      <a:sysClr val="window" lastClr="FFFFFF"/>
    </a:solidFill>
    <a:ln w="25400" cap="flat" cmpd="sng" algn="ctr">
      <a:solidFill>
        <a:sysClr val="window" lastClr="FFFFFF"/>
      </a:solidFill>
      <a:prstDash val="solid"/>
    </a:ln>
    <a:effectLst/>
  </c:spPr>
  <c:txPr>
    <a:bodyPr/>
    <a:lstStyle/>
    <a:p>
      <a:pPr>
        <a:defRPr>
          <a:solidFill>
            <a:sysClr val="windowText" lastClr="000000"/>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15C4-6FDC-424A-922A-48F0CD44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15102</Words>
  <Characters>86083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СХ</vt:lpstr>
    </vt:vector>
  </TitlesOfParts>
  <Company>Microsoft</Company>
  <LinksUpToDate>false</LinksUpToDate>
  <CharactersWithSpaces>100984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dc:title>
  <dc:creator>user</dc:creator>
  <cp:lastModifiedBy>NADYA</cp:lastModifiedBy>
  <cp:revision>3</cp:revision>
  <cp:lastPrinted>2019-09-27T07:45:00Z</cp:lastPrinted>
  <dcterms:created xsi:type="dcterms:W3CDTF">2019-11-13T05:50:00Z</dcterms:created>
  <dcterms:modified xsi:type="dcterms:W3CDTF">2019-11-13T05:53:00Z</dcterms:modified>
</cp:coreProperties>
</file>