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B" w:rsidRPr="00DD01BB" w:rsidRDefault="00DD01BB" w:rsidP="00DD01BB">
      <w:pPr>
        <w:keepNext/>
        <w:spacing w:after="0" w:line="240" w:lineRule="auto"/>
        <w:ind w:left="-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CFFB5" wp14:editId="102A739C">
            <wp:extent cx="533400" cy="666750"/>
            <wp:effectExtent l="0" t="0" r="0" b="0"/>
            <wp:docPr id="2" name="Рисунок 2" descr="измененый kurgan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ый kurganin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01BB" w:rsidRPr="00DD01BB" w:rsidRDefault="00DD01BB" w:rsidP="00DD01BB">
      <w:pPr>
        <w:spacing w:after="0" w:line="240" w:lineRule="auto"/>
        <w:ind w:left="-284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КУРГАНИНСКОГО ГОРОДСКОГО ПОСЕЛЕНИЯ</w:t>
      </w: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КУРГАНИНСКОГО РАЙОНА</w:t>
      </w: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0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01BB" w:rsidRPr="00DD01BB" w:rsidRDefault="00DD01BB" w:rsidP="00DD01BB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01BB" w:rsidRPr="00DD01BB" w:rsidRDefault="00DD01BB" w:rsidP="00DD01BB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03.07.2020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   </w:t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bookmarkStart w:id="0" w:name="_GoBack"/>
      <w:bookmarkEnd w:id="0"/>
      <w:r w:rsidRPr="00DD01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D01BB" w:rsidRPr="00DD01BB" w:rsidRDefault="00DD01BB" w:rsidP="00DD01BB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BB" w:rsidRPr="00DD01BB" w:rsidRDefault="00DD01BB" w:rsidP="00DD01BB">
      <w:pPr>
        <w:spacing w:after="100" w:afterAutospacing="1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Курганинск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Курганинского городского поселения Кургани</w:t>
      </w:r>
      <w:r w:rsidR="0082262A">
        <w:rPr>
          <w:b/>
          <w:bCs/>
          <w:sz w:val="28"/>
          <w:szCs w:val="28"/>
        </w:rPr>
        <w:t>н</w:t>
      </w:r>
      <w:r w:rsidRPr="00EA648D">
        <w:rPr>
          <w:b/>
          <w:bCs/>
          <w:sz w:val="28"/>
          <w:szCs w:val="28"/>
        </w:rPr>
        <w:t>ского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района от 14 декабря 2018 года № 1162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«Об утверждении административного регламента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предоставления муниципальной услуги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«Выдача разрешения на использование земель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или земельного участка, находящихся в государственной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или муниципальной собственности,</w:t>
      </w:r>
      <w:r w:rsidRPr="00EA648D">
        <w:rPr>
          <w:sz w:val="28"/>
          <w:szCs w:val="28"/>
        </w:rPr>
        <w:t xml:space="preserve"> </w:t>
      </w:r>
      <w:r w:rsidRPr="00EA648D">
        <w:rPr>
          <w:b/>
          <w:bCs/>
          <w:sz w:val="28"/>
          <w:szCs w:val="28"/>
        </w:rPr>
        <w:t>без предоставления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jc w:val="center"/>
        <w:rPr>
          <w:sz w:val="28"/>
          <w:szCs w:val="28"/>
        </w:rPr>
      </w:pPr>
      <w:r w:rsidRPr="00EA648D">
        <w:rPr>
          <w:b/>
          <w:bCs/>
          <w:sz w:val="28"/>
          <w:szCs w:val="28"/>
        </w:rPr>
        <w:t>земельного участка и установления сервитута»</w:t>
      </w:r>
    </w:p>
    <w:p w:rsidR="00035347" w:rsidRDefault="00035347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В соответствии с Федеральным законом от 27 июля 2010 года N 210-ФЗ «Об организации предоставления государственных и муниципальных услуг</w:t>
      </w:r>
      <w:proofErr w:type="gramStart"/>
      <w:r w:rsidRPr="00EA648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EA648D">
        <w:rPr>
          <w:sz w:val="28"/>
          <w:szCs w:val="28"/>
        </w:rPr>
        <w:t xml:space="preserve">а также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 приведения правового акта в соответствие </w:t>
      </w:r>
      <w:r>
        <w:rPr>
          <w:sz w:val="28"/>
          <w:szCs w:val="28"/>
        </w:rPr>
        <w:t xml:space="preserve">                                  </w:t>
      </w:r>
      <w:r w:rsidRPr="00EA648D">
        <w:rPr>
          <w:sz w:val="28"/>
          <w:szCs w:val="28"/>
        </w:rPr>
        <w:t>с действующим законодательством Российской Федерации п о с т а н о в л я ю: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1. Внести изменения в постановление администрации Курганинского городского поселения Курганинского района от 14 декабря 2018 года № 1162 «Об утверждении административного регламента предоставления муниципальной услуги «Выдача разрешения на использование земель</w:t>
      </w:r>
      <w:r>
        <w:rPr>
          <w:sz w:val="28"/>
          <w:szCs w:val="28"/>
        </w:rPr>
        <w:t xml:space="preserve">                  </w:t>
      </w:r>
      <w:r w:rsidRPr="00EA648D">
        <w:rPr>
          <w:sz w:val="28"/>
          <w:szCs w:val="28"/>
        </w:rPr>
        <w:t>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следующие изменения:</w:t>
      </w:r>
    </w:p>
    <w:p w:rsidR="00EA648D" w:rsidRP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>1) подраздел 1.1. раздела 1 изложить в новой редакции:</w:t>
      </w:r>
    </w:p>
    <w:p w:rsidR="00035347" w:rsidRDefault="00EA648D" w:rsidP="00035347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«Административный регламент предоставления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собственности, </w:t>
      </w:r>
      <w:r>
        <w:rPr>
          <w:sz w:val="28"/>
          <w:szCs w:val="28"/>
        </w:rPr>
        <w:t xml:space="preserve">                         </w:t>
      </w:r>
      <w:r w:rsidRPr="00EA648D">
        <w:rPr>
          <w:sz w:val="28"/>
          <w:szCs w:val="28"/>
        </w:rPr>
        <w:t xml:space="preserve">без предоставления земельного участка и установления сервитута»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«Выдача разрешения на использование земель или земельного участка, </w:t>
      </w:r>
    </w:p>
    <w:p w:rsidR="00EA648D" w:rsidRDefault="00EA648D" w:rsidP="00035347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 xml:space="preserve">находящегося в государственной или муниципальной </w:t>
      </w:r>
      <w:proofErr w:type="gramStart"/>
      <w:r w:rsidRPr="00EA648D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EA648D">
        <w:rPr>
          <w:sz w:val="28"/>
          <w:szCs w:val="28"/>
        </w:rPr>
        <w:t xml:space="preserve">без предоставления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земельного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участка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и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установления </w:t>
      </w:r>
      <w:r w:rsidR="0082262A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сервитута»</w:t>
      </w:r>
      <w:r w:rsidR="0082262A">
        <w:rPr>
          <w:sz w:val="28"/>
          <w:szCs w:val="28"/>
        </w:rPr>
        <w:t xml:space="preserve">   </w:t>
      </w:r>
      <w:r w:rsidRPr="00EA648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  </w:t>
      </w:r>
    </w:p>
    <w:p w:rsidR="001767B5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lastRenderedPageBreak/>
        <w:t xml:space="preserve">муниципальная услуга), требования к порядку их выполнения, формы </w:t>
      </w:r>
      <w:proofErr w:type="gramStart"/>
      <w:r w:rsidRPr="00EA648D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за</w:t>
      </w:r>
      <w:proofErr w:type="gramEnd"/>
      <w:r w:rsidRPr="00EA648D">
        <w:rPr>
          <w:sz w:val="28"/>
          <w:szCs w:val="28"/>
        </w:rPr>
        <w:t xml:space="preserve"> </w:t>
      </w:r>
      <w:r w:rsidR="001767B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исполнением </w:t>
      </w:r>
      <w:r w:rsidR="001767B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>административного</w:t>
      </w:r>
      <w:r w:rsidR="001767B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 регламента, </w:t>
      </w:r>
      <w:r w:rsidR="001767B5">
        <w:rPr>
          <w:sz w:val="28"/>
          <w:szCs w:val="28"/>
        </w:rPr>
        <w:t xml:space="preserve"> </w:t>
      </w:r>
      <w:r w:rsidRPr="00EA648D">
        <w:rPr>
          <w:sz w:val="28"/>
          <w:szCs w:val="28"/>
        </w:rPr>
        <w:t xml:space="preserve">досудебный </w:t>
      </w:r>
      <w:r w:rsidR="001767B5">
        <w:rPr>
          <w:sz w:val="28"/>
          <w:szCs w:val="28"/>
        </w:rPr>
        <w:t xml:space="preserve">   </w:t>
      </w:r>
      <w:r w:rsidRPr="00EA648D">
        <w:rPr>
          <w:sz w:val="28"/>
          <w:szCs w:val="28"/>
        </w:rPr>
        <w:t xml:space="preserve">(внесудебный) </w:t>
      </w: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порядок обжалования решений и действий (бездействия) муниципальных служащих, должностных лиц, администрации Курганинского городского поселения Курганинского района, предоставляющих муниципальную услугу.</w:t>
      </w:r>
    </w:p>
    <w:p w:rsidR="00EA648D" w:rsidRDefault="00EA648D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 w:rsidRPr="00EA648D">
        <w:rPr>
          <w:sz w:val="28"/>
          <w:szCs w:val="28"/>
        </w:rPr>
        <w:t xml:space="preserve">Настоящий Регламент распространяется на правоотношения по выдаче разрешения 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</w:t>
      </w:r>
      <w:r w:rsidRPr="00EA648D">
        <w:rPr>
          <w:sz w:val="28"/>
          <w:szCs w:val="28"/>
        </w:rPr>
        <w:t>в муниципальной собственности, без предоставления земельного участка</w:t>
      </w:r>
      <w:r>
        <w:rPr>
          <w:sz w:val="28"/>
          <w:szCs w:val="28"/>
        </w:rPr>
        <w:t xml:space="preserve">                      и установления сервитута</w:t>
      </w:r>
      <w:r w:rsidR="00F2273A">
        <w:rPr>
          <w:sz w:val="28"/>
          <w:szCs w:val="28"/>
        </w:rPr>
        <w:t xml:space="preserve"> в следующих случаях</w:t>
      </w:r>
      <w:r w:rsidR="00FA7C3A">
        <w:rPr>
          <w:sz w:val="28"/>
          <w:szCs w:val="28"/>
        </w:rPr>
        <w:t>:</w:t>
      </w:r>
    </w:p>
    <w:p w:rsidR="00FA7C3A" w:rsidRPr="00FA7C3A" w:rsidRDefault="00FA7C3A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7C3A">
        <w:rPr>
          <w:sz w:val="28"/>
          <w:szCs w:val="28"/>
        </w:rPr>
        <w:t>- проведение инженерных изысканий;</w:t>
      </w:r>
    </w:p>
    <w:p w:rsidR="00FA7C3A" w:rsidRPr="00FA7C3A" w:rsidRDefault="00FA7C3A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bookmarkStart w:id="1" w:name="dst1075"/>
      <w:bookmarkEnd w:id="1"/>
      <w:r>
        <w:rPr>
          <w:sz w:val="28"/>
          <w:szCs w:val="28"/>
        </w:rPr>
        <w:t xml:space="preserve">           </w:t>
      </w:r>
      <w:r w:rsidRPr="00FA7C3A">
        <w:rPr>
          <w:sz w:val="28"/>
          <w:szCs w:val="28"/>
        </w:rPr>
        <w:t>- капитальный или текущий ремонт линейного объекта;</w:t>
      </w:r>
    </w:p>
    <w:p w:rsidR="00FA7C3A" w:rsidRPr="00FA7C3A" w:rsidRDefault="00FA7C3A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bookmarkStart w:id="2" w:name="dst1076"/>
      <w:bookmarkEnd w:id="2"/>
      <w:r>
        <w:rPr>
          <w:sz w:val="28"/>
          <w:szCs w:val="28"/>
        </w:rPr>
        <w:t xml:space="preserve">           </w:t>
      </w:r>
      <w:r w:rsidRPr="00FA7C3A">
        <w:rPr>
          <w:sz w:val="28"/>
          <w:szCs w:val="28"/>
        </w:rPr>
        <w:t>- строительство временных или </w:t>
      </w:r>
      <w:hyperlink r:id="rId6" w:anchor="dst100005" w:history="1">
        <w:r w:rsidRPr="00FA7C3A">
          <w:rPr>
            <w:sz w:val="28"/>
            <w:szCs w:val="28"/>
          </w:rPr>
          <w:t>вспомогательных</w:t>
        </w:r>
      </w:hyperlink>
      <w:r w:rsidRPr="00FA7C3A">
        <w:rPr>
          <w:sz w:val="28"/>
          <w:szCs w:val="28"/>
        </w:rPr>
        <w:t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A7C3A" w:rsidRPr="00FA7C3A" w:rsidRDefault="00FA7C3A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bookmarkStart w:id="3" w:name="dst1077"/>
      <w:bookmarkEnd w:id="3"/>
      <w:r>
        <w:rPr>
          <w:sz w:val="28"/>
          <w:szCs w:val="28"/>
        </w:rPr>
        <w:t xml:space="preserve">           </w:t>
      </w:r>
      <w:r w:rsidRPr="00FA7C3A">
        <w:rPr>
          <w:sz w:val="28"/>
          <w:szCs w:val="28"/>
        </w:rPr>
        <w:t>- осуществление геологического изучения недр;</w:t>
      </w:r>
    </w:p>
    <w:p w:rsidR="00FA7C3A" w:rsidRPr="00FA7C3A" w:rsidRDefault="00FA7C3A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bookmarkStart w:id="4" w:name="dst1734"/>
      <w:bookmarkEnd w:id="4"/>
      <w:r>
        <w:rPr>
          <w:sz w:val="28"/>
          <w:szCs w:val="28"/>
        </w:rPr>
        <w:t xml:space="preserve">           </w:t>
      </w:r>
      <w:r w:rsidRPr="00FA7C3A">
        <w:rPr>
          <w:sz w:val="28"/>
          <w:szCs w:val="28"/>
        </w:rPr>
        <w:t>- осуществление деятельности в целях сохранения и развития традиционных образа жизни, хозяйственной деятельности и промыслов коренных малочисленных </w:t>
      </w:r>
      <w:hyperlink r:id="rId7" w:anchor="dst100006" w:history="1">
        <w:r w:rsidRPr="00FA7C3A">
          <w:rPr>
            <w:sz w:val="28"/>
            <w:szCs w:val="28"/>
          </w:rPr>
          <w:t>народов</w:t>
        </w:r>
      </w:hyperlink>
      <w:r w:rsidRPr="00FA7C3A">
        <w:rPr>
          <w:sz w:val="28"/>
          <w:szCs w:val="28"/>
        </w:rPr>
        <w:t> Севера, Сибири и Дальнего Востока Российской Федерации в </w:t>
      </w:r>
      <w:hyperlink r:id="rId8" w:anchor="dst100008" w:history="1">
        <w:r w:rsidRPr="00FA7C3A">
          <w:rPr>
            <w:sz w:val="28"/>
            <w:szCs w:val="28"/>
          </w:rPr>
          <w:t>местах</w:t>
        </w:r>
      </w:hyperlink>
      <w:r w:rsidRPr="00FA7C3A">
        <w:rPr>
          <w:sz w:val="28"/>
          <w:szCs w:val="28"/>
        </w:rPr>
        <w:t xml:space="preserve"> их традиционного проживания </w:t>
      </w:r>
      <w:r>
        <w:rPr>
          <w:sz w:val="28"/>
          <w:szCs w:val="28"/>
        </w:rPr>
        <w:t xml:space="preserve">                                      </w:t>
      </w:r>
      <w:r w:rsidRPr="00FA7C3A">
        <w:rPr>
          <w:sz w:val="28"/>
          <w:szCs w:val="28"/>
        </w:rPr>
        <w:t xml:space="preserve">и традиционной хозяйственной деятельности, за исключением земель </w:t>
      </w:r>
      <w:r>
        <w:rPr>
          <w:sz w:val="28"/>
          <w:szCs w:val="28"/>
        </w:rPr>
        <w:t xml:space="preserve">                       </w:t>
      </w:r>
      <w:r w:rsidRPr="00FA7C3A">
        <w:rPr>
          <w:sz w:val="28"/>
          <w:szCs w:val="28"/>
        </w:rPr>
        <w:t>и земельных участков в границах земель лесного фонда;</w:t>
      </w:r>
    </w:p>
    <w:p w:rsidR="00FA7C3A" w:rsidRDefault="00FA7C3A" w:rsidP="00FA7C3A">
      <w:pPr>
        <w:pStyle w:val="a7"/>
        <w:spacing w:before="0" w:beforeAutospacing="0" w:after="0"/>
        <w:ind w:right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FA7C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A7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C3A">
        <w:rPr>
          <w:sz w:val="28"/>
          <w:szCs w:val="28"/>
        </w:rPr>
        <w:t xml:space="preserve"> - возведение некапитальных строений, сооружений, предназначенных </w:t>
      </w:r>
      <w:r>
        <w:rPr>
          <w:sz w:val="28"/>
          <w:szCs w:val="28"/>
        </w:rPr>
        <w:t xml:space="preserve">                   </w:t>
      </w:r>
      <w:r w:rsidRPr="00FA7C3A">
        <w:rPr>
          <w:sz w:val="28"/>
          <w:szCs w:val="28"/>
        </w:rPr>
        <w:t>для осуществления товарной </w:t>
      </w:r>
      <w:proofErr w:type="spellStart"/>
      <w:r w:rsidRPr="00FA7C3A">
        <w:rPr>
          <w:sz w:val="28"/>
          <w:szCs w:val="28"/>
        </w:rPr>
        <w:fldChar w:fldCharType="begin"/>
      </w:r>
      <w:r w:rsidRPr="00FA7C3A">
        <w:rPr>
          <w:sz w:val="28"/>
          <w:szCs w:val="28"/>
        </w:rPr>
        <w:instrText xml:space="preserve"> HYPERLINK "http://www.consultant.ru/document/Cons_doc_LAW_341908/5e9f7a9864bf025af8db522931b3a69f5cafa1b6/" \l "dst20" </w:instrText>
      </w:r>
      <w:r w:rsidRPr="00FA7C3A">
        <w:rPr>
          <w:sz w:val="28"/>
          <w:szCs w:val="28"/>
        </w:rPr>
        <w:fldChar w:fldCharType="separate"/>
      </w:r>
      <w:r w:rsidRPr="00FA7C3A">
        <w:rPr>
          <w:sz w:val="28"/>
          <w:szCs w:val="28"/>
        </w:rPr>
        <w:t>аквакультуры</w:t>
      </w:r>
      <w:proofErr w:type="spellEnd"/>
      <w:r w:rsidRPr="00FA7C3A">
        <w:rPr>
          <w:sz w:val="28"/>
          <w:szCs w:val="28"/>
        </w:rPr>
        <w:fldChar w:fldCharType="end"/>
      </w:r>
      <w:r w:rsidRPr="00FA7C3A">
        <w:rPr>
          <w:sz w:val="28"/>
          <w:szCs w:val="28"/>
        </w:rPr>
        <w:t> (товарного рыбоводства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  <w:r w:rsidR="007C6A58">
        <w:rPr>
          <w:rFonts w:ascii="Arial" w:hAnsi="Arial" w:cs="Arial"/>
          <w:color w:val="333333"/>
          <w:sz w:val="27"/>
          <w:szCs w:val="27"/>
          <w:shd w:val="clear" w:color="auto" w:fill="FFFFFF"/>
        </w:rPr>
        <w:t>;</w:t>
      </w:r>
    </w:p>
    <w:p w:rsidR="007C6A58" w:rsidRPr="007C6A58" w:rsidRDefault="007C6A58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</w:t>
      </w:r>
      <w:r w:rsidRPr="007C6A58">
        <w:rPr>
          <w:sz w:val="28"/>
          <w:szCs w:val="28"/>
        </w:rPr>
        <w:t>2) в  пункт 3.4.1 добавить</w:t>
      </w:r>
      <w:r>
        <w:rPr>
          <w:sz w:val="28"/>
          <w:szCs w:val="28"/>
        </w:rPr>
        <w:t xml:space="preserve"> подпункт</w:t>
      </w:r>
      <w:r w:rsidRPr="007C6A58">
        <w:rPr>
          <w:sz w:val="28"/>
          <w:szCs w:val="28"/>
        </w:rPr>
        <w:t>:</w:t>
      </w:r>
    </w:p>
    <w:p w:rsidR="007C6A58" w:rsidRPr="00EA648D" w:rsidRDefault="007C6A58" w:rsidP="00FA7C3A">
      <w:pPr>
        <w:pStyle w:val="a7"/>
        <w:spacing w:before="0"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6) </w:t>
      </w:r>
      <w:r w:rsidRPr="007C6A58">
        <w:rPr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</w:t>
      </w:r>
      <w:r>
        <w:rPr>
          <w:sz w:val="28"/>
          <w:szCs w:val="28"/>
        </w:rPr>
        <w:t xml:space="preserve">                          </w:t>
      </w:r>
      <w:r w:rsidRPr="007C6A58">
        <w:rPr>
          <w:sz w:val="28"/>
          <w:szCs w:val="28"/>
        </w:rPr>
        <w:t xml:space="preserve">для обеспечения космической деятельности, земель обороны, безопасности </w:t>
      </w:r>
      <w:r>
        <w:rPr>
          <w:sz w:val="28"/>
          <w:szCs w:val="28"/>
        </w:rPr>
        <w:t xml:space="preserve">                  </w:t>
      </w:r>
      <w:r w:rsidRPr="007C6A58">
        <w:rPr>
          <w:sz w:val="28"/>
          <w:szCs w:val="28"/>
        </w:rPr>
        <w:t>и земель иного специального назначения, в отношении которых подано заявление, - в случае такой необходимости.</w:t>
      </w:r>
    </w:p>
    <w:p w:rsidR="00EA648D" w:rsidRPr="00EA648D" w:rsidRDefault="007C6A58" w:rsidP="00EA648D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A648D" w:rsidRPr="00EA648D">
        <w:rPr>
          <w:sz w:val="28"/>
          <w:szCs w:val="28"/>
        </w:rPr>
        <w:t>)</w:t>
      </w:r>
      <w:r w:rsidR="00270F2A">
        <w:rPr>
          <w:sz w:val="28"/>
          <w:szCs w:val="28"/>
        </w:rPr>
        <w:t xml:space="preserve"> </w:t>
      </w:r>
      <w:r w:rsidR="00FA7C3A">
        <w:rPr>
          <w:sz w:val="28"/>
          <w:szCs w:val="28"/>
        </w:rPr>
        <w:t>приложение № 1</w:t>
      </w:r>
      <w:r w:rsidR="00035347">
        <w:rPr>
          <w:sz w:val="28"/>
          <w:szCs w:val="28"/>
        </w:rPr>
        <w:t>, №2</w:t>
      </w:r>
      <w:r w:rsidR="00FA7C3A">
        <w:rPr>
          <w:sz w:val="28"/>
          <w:szCs w:val="28"/>
        </w:rPr>
        <w:t xml:space="preserve"> </w:t>
      </w:r>
      <w:r w:rsidR="00EA648D" w:rsidRPr="00EA648D">
        <w:rPr>
          <w:sz w:val="28"/>
          <w:szCs w:val="28"/>
        </w:rPr>
        <w:t xml:space="preserve"> изложить в новой редакции</w:t>
      </w:r>
      <w:r w:rsidR="00FA7C3A">
        <w:rPr>
          <w:sz w:val="28"/>
          <w:szCs w:val="28"/>
        </w:rPr>
        <w:t>.</w:t>
      </w:r>
    </w:p>
    <w:p w:rsidR="00F2273A" w:rsidRDefault="00F2273A" w:rsidP="00F2273A">
      <w:pPr>
        <w:pStyle w:val="Standard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A648D">
        <w:rPr>
          <w:sz w:val="28"/>
          <w:szCs w:val="28"/>
        </w:rPr>
        <w:t xml:space="preserve">. </w:t>
      </w:r>
      <w:r w:rsidRPr="006A7B12">
        <w:rPr>
          <w:sz w:val="28"/>
          <w:szCs w:val="28"/>
        </w:rPr>
        <w:t>Общему отделу (Сидненко) опубликовать настоящее постановление</w:t>
      </w:r>
      <w:r>
        <w:rPr>
          <w:sz w:val="28"/>
          <w:szCs w:val="28"/>
        </w:rPr>
        <w:t xml:space="preserve">                   </w:t>
      </w:r>
      <w:r w:rsidRPr="006A7B12">
        <w:rPr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</w:t>
      </w:r>
      <w:r>
        <w:rPr>
          <w:sz w:val="28"/>
          <w:szCs w:val="28"/>
        </w:rPr>
        <w:t xml:space="preserve">  </w:t>
      </w:r>
      <w:r w:rsidRPr="006A7B12">
        <w:rPr>
          <w:sz w:val="28"/>
          <w:szCs w:val="28"/>
        </w:rPr>
        <w:t xml:space="preserve"> Курганинского</w:t>
      </w:r>
      <w:r>
        <w:rPr>
          <w:sz w:val="28"/>
          <w:szCs w:val="28"/>
        </w:rPr>
        <w:t xml:space="preserve">    </w:t>
      </w:r>
      <w:r w:rsidRPr="006A7B1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</w:t>
      </w:r>
      <w:r w:rsidRPr="006A7B1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6A7B12">
        <w:rPr>
          <w:sz w:val="28"/>
          <w:szCs w:val="28"/>
        </w:rPr>
        <w:t xml:space="preserve"> Курганинского</w:t>
      </w:r>
      <w:r>
        <w:rPr>
          <w:sz w:val="28"/>
          <w:szCs w:val="28"/>
        </w:rPr>
        <w:t xml:space="preserve">  </w:t>
      </w:r>
      <w:r w:rsidRPr="006A7B1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      </w:t>
      </w:r>
    </w:p>
    <w:p w:rsidR="00F2273A" w:rsidRPr="008315F2" w:rsidRDefault="00F2273A" w:rsidP="00F2273A">
      <w:pPr>
        <w:pStyle w:val="Standard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A7B1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Курганинского городского поселения Курганинского района </w:t>
      </w:r>
      <w:r>
        <w:rPr>
          <w:sz w:val="28"/>
          <w:szCs w:val="28"/>
        </w:rPr>
        <w:t xml:space="preserve">                      </w:t>
      </w:r>
      <w:r w:rsidRPr="006A7B12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2273A" w:rsidRPr="00EA648D" w:rsidRDefault="00F2273A" w:rsidP="00F2273A">
      <w:pPr>
        <w:pStyle w:val="a7"/>
        <w:spacing w:before="0" w:beforeAutospacing="0" w:after="0"/>
        <w:ind w:righ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EA648D">
        <w:rPr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EA648D">
        <w:rPr>
          <w:sz w:val="28"/>
          <w:szCs w:val="28"/>
        </w:rPr>
        <w:t>на заместителя главы Курга</w:t>
      </w:r>
      <w:r>
        <w:rPr>
          <w:sz w:val="28"/>
          <w:szCs w:val="28"/>
        </w:rPr>
        <w:t>н</w:t>
      </w:r>
      <w:r w:rsidRPr="00EA648D">
        <w:rPr>
          <w:sz w:val="28"/>
          <w:szCs w:val="28"/>
        </w:rPr>
        <w:t>инского городского поселения Курганинского района А.И. Алексеева.</w:t>
      </w:r>
    </w:p>
    <w:p w:rsidR="00F2273A" w:rsidRPr="00EA648D" w:rsidRDefault="00F2273A" w:rsidP="00F2273A">
      <w:pPr>
        <w:pStyle w:val="a7"/>
        <w:spacing w:before="0"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648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  <w:r w:rsidRPr="00EA648D">
        <w:rPr>
          <w:sz w:val="28"/>
          <w:szCs w:val="28"/>
        </w:rPr>
        <w:t xml:space="preserve"> </w:t>
      </w:r>
    </w:p>
    <w:p w:rsidR="00035347" w:rsidRDefault="00035347" w:rsidP="00EA648D">
      <w:pPr>
        <w:pStyle w:val="a7"/>
        <w:spacing w:before="0" w:beforeAutospacing="0" w:after="0"/>
        <w:ind w:right="0"/>
        <w:rPr>
          <w:sz w:val="28"/>
          <w:szCs w:val="28"/>
        </w:rPr>
      </w:pPr>
    </w:p>
    <w:p w:rsidR="00EA648D" w:rsidRPr="00EA648D" w:rsidRDefault="00EA648D" w:rsidP="00EA648D">
      <w:pPr>
        <w:pStyle w:val="a7"/>
        <w:spacing w:before="0" w:beforeAutospacing="0" w:after="0"/>
        <w:ind w:right="0"/>
        <w:rPr>
          <w:sz w:val="28"/>
          <w:szCs w:val="28"/>
        </w:rPr>
      </w:pPr>
      <w:r w:rsidRPr="00EA648D">
        <w:rPr>
          <w:sz w:val="28"/>
          <w:szCs w:val="28"/>
        </w:rPr>
        <w:t>Глава Курганинского городского поселения</w:t>
      </w:r>
    </w:p>
    <w:p w:rsidR="00750F52" w:rsidRDefault="00EA648D" w:rsidP="00DD01BB">
      <w:pPr>
        <w:pStyle w:val="a7"/>
        <w:spacing w:before="0" w:beforeAutospacing="0" w:after="0"/>
        <w:ind w:right="0"/>
      </w:pPr>
      <w:r w:rsidRPr="00EA648D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                                       </w:t>
      </w:r>
      <w:r w:rsidRPr="00EA648D">
        <w:rPr>
          <w:sz w:val="28"/>
          <w:szCs w:val="28"/>
        </w:rPr>
        <w:t xml:space="preserve"> В.П. Руденко</w:t>
      </w:r>
    </w:p>
    <w:sectPr w:rsidR="00750F52" w:rsidSect="008E3F5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1D"/>
    <w:rsid w:val="00010D15"/>
    <w:rsid w:val="00011B1D"/>
    <w:rsid w:val="00035347"/>
    <w:rsid w:val="000A0981"/>
    <w:rsid w:val="001022E3"/>
    <w:rsid w:val="00147ED6"/>
    <w:rsid w:val="001767B5"/>
    <w:rsid w:val="001D0248"/>
    <w:rsid w:val="00270F2A"/>
    <w:rsid w:val="00277BE4"/>
    <w:rsid w:val="00280DF9"/>
    <w:rsid w:val="0028267B"/>
    <w:rsid w:val="00283A41"/>
    <w:rsid w:val="00294684"/>
    <w:rsid w:val="002D3A78"/>
    <w:rsid w:val="00334E62"/>
    <w:rsid w:val="00396446"/>
    <w:rsid w:val="003D2F04"/>
    <w:rsid w:val="003F1AB8"/>
    <w:rsid w:val="00462523"/>
    <w:rsid w:val="00481CB5"/>
    <w:rsid w:val="004962E5"/>
    <w:rsid w:val="004B7522"/>
    <w:rsid w:val="004D0678"/>
    <w:rsid w:val="0050665F"/>
    <w:rsid w:val="00514B15"/>
    <w:rsid w:val="00521E2E"/>
    <w:rsid w:val="00561D17"/>
    <w:rsid w:val="00593FB7"/>
    <w:rsid w:val="005B2041"/>
    <w:rsid w:val="005D4404"/>
    <w:rsid w:val="00691DC0"/>
    <w:rsid w:val="006922A9"/>
    <w:rsid w:val="006E2D30"/>
    <w:rsid w:val="00736755"/>
    <w:rsid w:val="00742CDA"/>
    <w:rsid w:val="00750F52"/>
    <w:rsid w:val="007C6A58"/>
    <w:rsid w:val="008119E5"/>
    <w:rsid w:val="0082262A"/>
    <w:rsid w:val="008C60D8"/>
    <w:rsid w:val="008E3F5E"/>
    <w:rsid w:val="00922E85"/>
    <w:rsid w:val="0092767A"/>
    <w:rsid w:val="00936F7C"/>
    <w:rsid w:val="00A87AFF"/>
    <w:rsid w:val="00A964BF"/>
    <w:rsid w:val="00AC779C"/>
    <w:rsid w:val="00B10546"/>
    <w:rsid w:val="00B3293F"/>
    <w:rsid w:val="00B84344"/>
    <w:rsid w:val="00BA3CB0"/>
    <w:rsid w:val="00BC062F"/>
    <w:rsid w:val="00C13F47"/>
    <w:rsid w:val="00DD01BB"/>
    <w:rsid w:val="00E331D6"/>
    <w:rsid w:val="00E35006"/>
    <w:rsid w:val="00E379CF"/>
    <w:rsid w:val="00E37F69"/>
    <w:rsid w:val="00E45E39"/>
    <w:rsid w:val="00EA648D"/>
    <w:rsid w:val="00EB2F30"/>
    <w:rsid w:val="00ED70F7"/>
    <w:rsid w:val="00EE66A2"/>
    <w:rsid w:val="00F2273A"/>
    <w:rsid w:val="00FA7C3A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ABA9"/>
  <w15:docId w15:val="{88859CB4-D852-460E-8E82-92C2AC2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F9"/>
  </w:style>
  <w:style w:type="paragraph" w:styleId="1">
    <w:name w:val="heading 1"/>
    <w:basedOn w:val="a"/>
    <w:next w:val="a"/>
    <w:link w:val="10"/>
    <w:qFormat/>
    <w:rsid w:val="00750F5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Body Text"/>
    <w:basedOn w:val="a"/>
    <w:link w:val="a4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50F52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750F52"/>
    <w:pPr>
      <w:suppressAutoHyphens/>
      <w:spacing w:after="0" w:line="360" w:lineRule="auto"/>
      <w:ind w:left="-426" w:firstLine="426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5">
    <w:name w:val="footer"/>
    <w:basedOn w:val="a"/>
    <w:link w:val="a6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750F5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EA648D"/>
    <w:pPr>
      <w:spacing w:before="100"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blk">
    <w:name w:val="blk"/>
    <w:basedOn w:val="a0"/>
    <w:rsid w:val="00FA7C3A"/>
  </w:style>
  <w:style w:type="character" w:styleId="a8">
    <w:name w:val="Hyperlink"/>
    <w:basedOn w:val="a0"/>
    <w:uiPriority w:val="99"/>
    <w:semiHidden/>
    <w:unhideWhenUsed/>
    <w:rsid w:val="00FA7C3A"/>
    <w:rPr>
      <w:color w:val="0000FF"/>
      <w:u w:val="single"/>
    </w:rPr>
  </w:style>
  <w:style w:type="paragraph" w:customStyle="1" w:styleId="Standard">
    <w:name w:val="Standard"/>
    <w:rsid w:val="00F227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42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319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GOLOVNEVA</cp:lastModifiedBy>
  <cp:revision>4</cp:revision>
  <cp:lastPrinted>2020-06-09T06:33:00Z</cp:lastPrinted>
  <dcterms:created xsi:type="dcterms:W3CDTF">2020-06-08T06:23:00Z</dcterms:created>
  <dcterms:modified xsi:type="dcterms:W3CDTF">2022-03-04T07:35:00Z</dcterms:modified>
</cp:coreProperties>
</file>