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5" w:rsidRDefault="00820055" w:rsidP="00364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Default="00F74918" w:rsidP="00364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</w:t>
      </w: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055" w:rsidRDefault="0082005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97C" w:rsidRDefault="00A2797C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97C" w:rsidRDefault="00A2797C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городского поселения</w:t>
      </w:r>
      <w:r w:rsidR="00A2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19 декабря 2018 года № 301 «</w:t>
      </w:r>
      <w:r w:rsidR="00364B25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64B25" w:rsidRPr="00364B25" w:rsidRDefault="00364B2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бюджетном процессе 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051F28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Курганинском городском поселении</w:t>
      </w:r>
    </w:p>
    <w:p w:rsidR="00364B25" w:rsidRPr="00364B25" w:rsidRDefault="00364B2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20055" w:rsidRPr="00364B25" w:rsidRDefault="00820055" w:rsidP="0036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Pr="00364B25" w:rsidRDefault="00364B25" w:rsidP="008D30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в Курганинском городском поселении Курганинского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Совет Курганинского городского поселения Курганинского района </w:t>
      </w:r>
      <w:r w:rsidRPr="00364B25">
        <w:rPr>
          <w:rFonts w:ascii="Times New Roman" w:eastAsia="Times New Roman" w:hAnsi="Times New Roman" w:cs="Times New Roman"/>
          <w:spacing w:val="100"/>
          <w:sz w:val="28"/>
          <w:szCs w:val="28"/>
        </w:rPr>
        <w:t>решил:</w:t>
      </w:r>
    </w:p>
    <w:p w:rsidR="00736E9F" w:rsidRDefault="000918B8" w:rsidP="00091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18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8C7353" w:rsidRPr="008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D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6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A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Курганинского городского поселения Курганинского района от 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декабр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бюджетном процессе в Курганинском городском поселении Курганинского района»</w:t>
      </w:r>
      <w:r w:rsidR="0073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0918B8" w:rsidRPr="000918B8" w:rsidRDefault="00736E9F" w:rsidP="00091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4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6 главы 2 Бюджетные полномочия администрации Курганинского городского поселения Курганинского района изложить </w:t>
      </w:r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0918B8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53E5" w:rsidRDefault="00340A9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Курганинского городского поселения Курганинского района:</w:t>
      </w:r>
    </w:p>
    <w:p w:rsidR="003D53E5" w:rsidRPr="003D53E5" w:rsidRDefault="00B902B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Курганинского городского поселения Курганинского района;</w:t>
      </w:r>
    </w:p>
    <w:p w:rsidR="003D53E5" w:rsidRPr="003D53E5" w:rsidRDefault="00B902B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3D53E5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источников финансирования дефицита бюджета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и сроки составления проекта бюджета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форму и порядок разработки среднесрочного финансового плана Курганинского городского поселения Курганинского района;</w:t>
      </w:r>
    </w:p>
    <w:p w:rsidR="00340A9A" w:rsidRDefault="00340A9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9A" w:rsidRDefault="00340A9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9A" w:rsidRDefault="00340A9A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9A" w:rsidRDefault="00340A9A" w:rsidP="00340A9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среднесрочный финансовый план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разработки индикативного плана (прогноза) социально-экономического развития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одобряет индикативный план (прогноз) социально-экономического развития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основных направлений бюджетной и налоговой политики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 имени Курганинского городского поселения Курганинского района муниципальные гарантии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отчеты об исполнении бюджета Курганинского городского поселения Курганинского района за первый квартал, полугодие и девять месяцев текущего финансового года;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формы и порядок осуществления финансового контроля органами местного самоуправления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методики распределения и (или) порядки предоставления межбюджетных трансфертов;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формирования и реализации адресной инвестиционной программы;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в качестве эмитента муниципальных ценных бумаг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генеральные условия эмиссии и обращения муниципальных ценных бумаг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предоставления бюджетных инвестиций автономным и бюджетным учреждениям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формирования и финансового обеспечения муниципального задания в отношении автономных, бюджетных и казенных учреждений Курганинского городского поселения Курганинского района;</w:t>
      </w:r>
    </w:p>
    <w:p w:rsidR="003D53E5" w:rsidRPr="003D53E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заимствования от имени Курганинского городского поселения Курганинского района в соответствии с решением о бюджете Курганинского городского поселения Курганинского района;</w:t>
      </w:r>
    </w:p>
    <w:p w:rsidR="00364B25" w:rsidRPr="00364B25" w:rsidRDefault="003D53E5" w:rsidP="003D5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8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6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3C7" w:rsidRDefault="00364B25" w:rsidP="00DD5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6E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16 пункта 3 главы 4 Основы составления проекта бюджета  </w:t>
      </w:r>
      <w:r w:rsidR="00DD53C7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Курганинского городского поселения Курганинского района о бюджете Курганинского городского поселения Курганинского района утверждается:</w:t>
      </w:r>
    </w:p>
    <w:p w:rsidR="00340A9A" w:rsidRDefault="00340A9A" w:rsidP="00340A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A9A" w:rsidRDefault="00340A9A" w:rsidP="00340A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главных распорядителей средств бюджета, перечень разделов, подразделов, целевых статей (муниципальных программ и не программных направлений деятельности), групп видов расходов бюджета в составе ведомственной структуры расходов бюджета;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поступлений доходов в бюджет по кодам видов (подвидов) доходов;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бюджета, перечень статей источников финансирования дефицита бюджета;</w:t>
      </w:r>
    </w:p>
    <w:p w:rsidR="00340A9A" w:rsidRPr="00340A9A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предел муниципального внутреннего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верхний предел муниципального внешнего долга </w:t>
      </w: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 городского поселения Курганинского района по состоянию на 1 января года, следующего за очередным финансовым годом, с указанием, в том числе верхнего предела долга по муниципальным гарантиям Курганинского городского поселения Курганинского района;</w:t>
      </w:r>
    </w:p>
    <w:p w:rsidR="00340A9A" w:rsidRPr="000918B8" w:rsidRDefault="00340A9A" w:rsidP="0034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показатели бюджета Курганинского городского поселения Курганинского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Организац</w:t>
      </w:r>
      <w:r w:rsidR="00340A9A">
        <w:rPr>
          <w:rStyle w:val="FontStyle41"/>
          <w:rFonts w:eastAsia="Calibri" w:hAnsi="Times New Roman"/>
          <w:sz w:val="28"/>
          <w:szCs w:val="28"/>
        </w:rPr>
        <w:t xml:space="preserve">ионному </w:t>
      </w:r>
      <w:r w:rsidR="000D3E59">
        <w:rPr>
          <w:rStyle w:val="FontStyle41"/>
          <w:rFonts w:eastAsia="Calibri" w:hAnsi="Times New Roman"/>
          <w:sz w:val="28"/>
          <w:szCs w:val="28"/>
        </w:rPr>
        <w:t xml:space="preserve">отделу администрации 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Курганинского городского п</w:t>
      </w:r>
      <w:r w:rsidR="001A7681">
        <w:rPr>
          <w:rStyle w:val="FontStyle41"/>
          <w:rFonts w:eastAsia="Calibri" w:hAnsi="Times New Roman"/>
          <w:sz w:val="28"/>
          <w:szCs w:val="28"/>
        </w:rPr>
        <w:t xml:space="preserve">оселения Курганинского района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(Поломеева</w:t>
      </w:r>
      <w:r w:rsidR="00340A9A">
        <w:rPr>
          <w:rStyle w:val="FontStyle41"/>
          <w:rFonts w:eastAsia="Calibri" w:hAnsi="Times New Roman"/>
          <w:sz w:val="28"/>
          <w:szCs w:val="28"/>
        </w:rPr>
        <w:t xml:space="preserve"> О.А.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) опуб</w:t>
      </w:r>
      <w:r w:rsidR="001A7681">
        <w:rPr>
          <w:rStyle w:val="FontStyle41"/>
          <w:rFonts w:eastAsia="Calibri" w:hAnsi="Times New Roman"/>
          <w:sz w:val="28"/>
          <w:szCs w:val="28"/>
        </w:rPr>
        <w:t>ликовать настоящее решение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 Курганинского района» и обеспечить</w:t>
      </w:r>
      <w:r w:rsidR="00A24552">
        <w:rPr>
          <w:rStyle w:val="FontStyle41"/>
          <w:rFonts w:eastAsia="Calibri" w:hAnsi="Times New Roman"/>
          <w:sz w:val="28"/>
          <w:szCs w:val="28"/>
        </w:rPr>
        <w:t xml:space="preserve">     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его размещение на официальном сайте  администрации Курганинского городского</w:t>
      </w:r>
      <w:r w:rsidR="001A7681">
        <w:rPr>
          <w:rStyle w:val="FontStyle41"/>
          <w:rFonts w:eastAsia="Calibri" w:hAnsi="Times New Roman"/>
          <w:sz w:val="28"/>
          <w:szCs w:val="28"/>
        </w:rPr>
        <w:t xml:space="preserve"> поселения Курганинского района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в информационно-телекоммуникационной сети «Интернет».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="000D3E5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Курганинского городского поселения Курганинского района </w:t>
      </w:r>
      <w:r w:rsidR="008D30EF">
        <w:rPr>
          <w:rFonts w:ascii="Times New Roman" w:eastAsia="Times New Roman" w:hAnsi="Times New Roman" w:cs="Times New Roman"/>
          <w:sz w:val="28"/>
          <w:szCs w:val="28"/>
        </w:rPr>
        <w:t>Ротарь</w:t>
      </w:r>
      <w:r w:rsidR="00340A9A"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</w:p>
    <w:p w:rsidR="00364B25" w:rsidRDefault="00090E0D" w:rsidP="00340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340A9A" w:rsidRDefault="00340A9A" w:rsidP="00340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D42" w:rsidRDefault="00340A9A" w:rsidP="00F25D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25D4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B2A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71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5D42">
        <w:rPr>
          <w:rFonts w:ascii="Times New Roman" w:hAnsi="Times New Roman" w:cs="Times New Roman"/>
          <w:sz w:val="28"/>
          <w:szCs w:val="28"/>
        </w:rPr>
        <w:t>Глава Курганинского</w:t>
      </w:r>
    </w:p>
    <w:p w:rsidR="00F25D42" w:rsidRDefault="00F25D42" w:rsidP="00F25D42">
      <w:pPr>
        <w:pStyle w:val="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 </w:t>
      </w:r>
      <w:r w:rsidR="00A5716E">
        <w:rPr>
          <w:rFonts w:ascii="Times New Roman" w:hAnsi="Times New Roman" w:cs="Times New Roman"/>
          <w:sz w:val="28"/>
          <w:szCs w:val="28"/>
        </w:rPr>
        <w:t xml:space="preserve">поселения            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</w:p>
    <w:p w:rsidR="00F25D42" w:rsidRDefault="00F25D42" w:rsidP="000D3E59">
      <w:pPr>
        <w:pStyle w:val="1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</w:t>
      </w:r>
      <w:r w:rsidR="001B2A6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</w:t>
      </w:r>
    </w:p>
    <w:p w:rsidR="00F25D42" w:rsidRDefault="00F25D42" w:rsidP="00F25D42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F25D42" w:rsidSect="00340A9A">
          <w:pgSz w:w="11906" w:h="16838"/>
          <w:pgMar w:top="1134" w:right="567" w:bottom="851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2A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0A9A">
        <w:rPr>
          <w:rFonts w:ascii="Times New Roman" w:hAnsi="Times New Roman" w:cs="Times New Roman"/>
          <w:sz w:val="28"/>
          <w:szCs w:val="28"/>
        </w:rPr>
        <w:t>Л.Е. Плетнев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В.П</w:t>
      </w:r>
      <w:r w:rsidR="00F74918">
        <w:rPr>
          <w:rFonts w:ascii="Times New Roman" w:hAnsi="Times New Roman" w:cs="Times New Roman"/>
          <w:sz w:val="28"/>
          <w:szCs w:val="28"/>
        </w:rPr>
        <w:t xml:space="preserve">. Руденко                    </w:t>
      </w:r>
      <w:r w:rsidR="00A57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055" w:rsidRPr="00885663" w:rsidRDefault="00820055" w:rsidP="00F7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055" w:rsidRPr="00885663" w:rsidSect="00090E0D">
      <w:headerReference w:type="default" r:id="rId6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91" w:rsidRDefault="00BA2591" w:rsidP="00090E0D">
      <w:pPr>
        <w:spacing w:after="0" w:line="240" w:lineRule="auto"/>
      </w:pPr>
      <w:r>
        <w:separator/>
      </w:r>
    </w:p>
  </w:endnote>
  <w:endnote w:type="continuationSeparator" w:id="0">
    <w:p w:rsidR="00BA2591" w:rsidRDefault="00BA2591" w:rsidP="000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91" w:rsidRDefault="00BA2591" w:rsidP="00090E0D">
      <w:pPr>
        <w:spacing w:after="0" w:line="240" w:lineRule="auto"/>
      </w:pPr>
      <w:r>
        <w:separator/>
      </w:r>
    </w:p>
  </w:footnote>
  <w:footnote w:type="continuationSeparator" w:id="0">
    <w:p w:rsidR="00BA2591" w:rsidRDefault="00BA2591" w:rsidP="0009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188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90E0D" w:rsidRPr="00090E0D" w:rsidRDefault="00BA2591">
        <w:pPr>
          <w:pStyle w:val="a3"/>
          <w:jc w:val="center"/>
          <w:rPr>
            <w:rFonts w:ascii="Times New Roman" w:hAnsi="Times New Roman" w:cs="Times New Roman"/>
            <w:sz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491"/>
    <w:rsid w:val="0000149F"/>
    <w:rsid w:val="000072BA"/>
    <w:rsid w:val="00021215"/>
    <w:rsid w:val="00047967"/>
    <w:rsid w:val="00051F28"/>
    <w:rsid w:val="000711C3"/>
    <w:rsid w:val="00090E0D"/>
    <w:rsid w:val="000918B8"/>
    <w:rsid w:val="000D3E59"/>
    <w:rsid w:val="00102540"/>
    <w:rsid w:val="001259B5"/>
    <w:rsid w:val="00127E38"/>
    <w:rsid w:val="00145F59"/>
    <w:rsid w:val="001A0D5C"/>
    <w:rsid w:val="001A7681"/>
    <w:rsid w:val="001B2A62"/>
    <w:rsid w:val="001C6E30"/>
    <w:rsid w:val="001D7A98"/>
    <w:rsid w:val="001E7018"/>
    <w:rsid w:val="00200854"/>
    <w:rsid w:val="002052D2"/>
    <w:rsid w:val="00215439"/>
    <w:rsid w:val="002341CF"/>
    <w:rsid w:val="00237C19"/>
    <w:rsid w:val="00310758"/>
    <w:rsid w:val="00324E99"/>
    <w:rsid w:val="00336245"/>
    <w:rsid w:val="00340A9A"/>
    <w:rsid w:val="00364B25"/>
    <w:rsid w:val="003D4178"/>
    <w:rsid w:val="003D53E5"/>
    <w:rsid w:val="003D6434"/>
    <w:rsid w:val="003D7F5E"/>
    <w:rsid w:val="004037F3"/>
    <w:rsid w:val="00433C30"/>
    <w:rsid w:val="004A672B"/>
    <w:rsid w:val="004B4BD4"/>
    <w:rsid w:val="00517769"/>
    <w:rsid w:val="005B1889"/>
    <w:rsid w:val="0061096B"/>
    <w:rsid w:val="00660DD4"/>
    <w:rsid w:val="006666D3"/>
    <w:rsid w:val="006A1CAE"/>
    <w:rsid w:val="007028DE"/>
    <w:rsid w:val="007241DA"/>
    <w:rsid w:val="00736E9F"/>
    <w:rsid w:val="007B690F"/>
    <w:rsid w:val="007C5662"/>
    <w:rsid w:val="007D620C"/>
    <w:rsid w:val="007D7CF7"/>
    <w:rsid w:val="007F051C"/>
    <w:rsid w:val="00804F35"/>
    <w:rsid w:val="00820055"/>
    <w:rsid w:val="008821E9"/>
    <w:rsid w:val="00885663"/>
    <w:rsid w:val="008A4BDE"/>
    <w:rsid w:val="008A70EC"/>
    <w:rsid w:val="008C7353"/>
    <w:rsid w:val="008D30EF"/>
    <w:rsid w:val="00915E36"/>
    <w:rsid w:val="00955B1B"/>
    <w:rsid w:val="009657C0"/>
    <w:rsid w:val="0099285A"/>
    <w:rsid w:val="009B0FA8"/>
    <w:rsid w:val="00A24552"/>
    <w:rsid w:val="00A2797C"/>
    <w:rsid w:val="00A31F01"/>
    <w:rsid w:val="00A44868"/>
    <w:rsid w:val="00A5716E"/>
    <w:rsid w:val="00A67C25"/>
    <w:rsid w:val="00AD56AF"/>
    <w:rsid w:val="00B13CFA"/>
    <w:rsid w:val="00B21035"/>
    <w:rsid w:val="00B44628"/>
    <w:rsid w:val="00B52AD5"/>
    <w:rsid w:val="00B902BA"/>
    <w:rsid w:val="00B92D0B"/>
    <w:rsid w:val="00BA2591"/>
    <w:rsid w:val="00BC13CF"/>
    <w:rsid w:val="00BC1EB1"/>
    <w:rsid w:val="00BF6118"/>
    <w:rsid w:val="00C15972"/>
    <w:rsid w:val="00C4430C"/>
    <w:rsid w:val="00C77C19"/>
    <w:rsid w:val="00DB36EC"/>
    <w:rsid w:val="00DD3A18"/>
    <w:rsid w:val="00DD53C7"/>
    <w:rsid w:val="00DF61E4"/>
    <w:rsid w:val="00E1752A"/>
    <w:rsid w:val="00E66DE0"/>
    <w:rsid w:val="00F06E95"/>
    <w:rsid w:val="00F25D42"/>
    <w:rsid w:val="00F33340"/>
    <w:rsid w:val="00F74918"/>
    <w:rsid w:val="00F86E4C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B228"/>
  <w15:docId w15:val="{E4126FFB-1162-46C1-9338-1C52E1E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200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E0D"/>
  </w:style>
  <w:style w:type="paragraph" w:styleId="a5">
    <w:name w:val="footer"/>
    <w:basedOn w:val="a"/>
    <w:link w:val="a6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E0D"/>
  </w:style>
  <w:style w:type="character" w:customStyle="1" w:styleId="FontStyle41">
    <w:name w:val="Font Style41"/>
    <w:uiPriority w:val="99"/>
    <w:rsid w:val="001A7681"/>
    <w:rPr>
      <w:rFonts w:ascii="Times New Roman" w:eastAsia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LEVCHENKO</cp:lastModifiedBy>
  <cp:revision>38</cp:revision>
  <cp:lastPrinted>2021-11-25T08:02:00Z</cp:lastPrinted>
  <dcterms:created xsi:type="dcterms:W3CDTF">2015-06-17T07:19:00Z</dcterms:created>
  <dcterms:modified xsi:type="dcterms:W3CDTF">2021-12-03T06:21:00Z</dcterms:modified>
</cp:coreProperties>
</file>